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DC" w:rsidRDefault="00DA3F83" w:rsidP="00DA3F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B6D">
        <w:rPr>
          <w:rFonts w:ascii="Times New Roman" w:hAnsi="Times New Roman" w:cs="Times New Roman"/>
          <w:b/>
          <w:sz w:val="28"/>
          <w:szCs w:val="28"/>
        </w:rPr>
        <w:t>Описание хода и результатов апробации модели дистанционного взаимодействия с родителями учащихся по проектированию основной образовательной программы гимназии</w:t>
      </w:r>
      <w:r w:rsidRPr="00DA3F83">
        <w:rPr>
          <w:rFonts w:ascii="Times New Roman" w:hAnsi="Times New Roman" w:cs="Times New Roman"/>
          <w:sz w:val="28"/>
          <w:szCs w:val="28"/>
        </w:rPr>
        <w:t>.</w:t>
      </w:r>
    </w:p>
    <w:p w:rsidR="00601047" w:rsidRPr="00601047" w:rsidRDefault="00A1760D" w:rsidP="00A176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разработческом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 реализации проекта была создана м</w:t>
      </w:r>
      <w:r w:rsidR="00601047" w:rsidRPr="00601047">
        <w:rPr>
          <w:rFonts w:ascii="Times New Roman" w:hAnsi="Times New Roman" w:cs="Times New Roman"/>
          <w:sz w:val="28"/>
          <w:szCs w:val="28"/>
        </w:rPr>
        <w:t>одель дистанционного взаимодействия с родителями учащихся по проектированию основной образовательной программы гимназии включа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="00601047" w:rsidRPr="00601047">
        <w:rPr>
          <w:rFonts w:ascii="Times New Roman" w:hAnsi="Times New Roman" w:cs="Times New Roman"/>
          <w:sz w:val="28"/>
          <w:szCs w:val="28"/>
        </w:rPr>
        <w:t>:</w:t>
      </w:r>
    </w:p>
    <w:p w:rsidR="00601047" w:rsidRDefault="00601047" w:rsidP="00601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информационный ресурс, размещенный на сайте гимназии </w:t>
      </w:r>
      <w:hyperlink r:id="rId6" w:history="1">
        <w:r w:rsidRPr="00635161">
          <w:rPr>
            <w:rStyle w:val="a4"/>
            <w:color w:val="002060"/>
          </w:rPr>
          <w:t>http://gimnazia-3.ru</w:t>
        </w:r>
      </w:hyperlink>
      <w:r>
        <w:t xml:space="preserve"> </w:t>
      </w:r>
      <w:r w:rsidRPr="00627B33">
        <w:rPr>
          <w:rFonts w:ascii="Times New Roman" w:hAnsi="Times New Roman" w:cs="Times New Roman"/>
          <w:sz w:val="28"/>
          <w:szCs w:val="28"/>
        </w:rPr>
        <w:t>в разделе «ФГОС ООО»</w:t>
      </w:r>
      <w:r>
        <w:rPr>
          <w:rFonts w:ascii="Times New Roman" w:hAnsi="Times New Roman" w:cs="Times New Roman"/>
          <w:sz w:val="28"/>
          <w:szCs w:val="28"/>
        </w:rPr>
        <w:t>, ориентированный на формирование представления родителей о возможностях и средствах достижения метапредметных и личностных образовательных результатов учащихся;</w:t>
      </w:r>
    </w:p>
    <w:p w:rsidR="00601047" w:rsidRDefault="00601047" w:rsidP="00601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обратной связи с родителями: дистанционный опрос, форум на сайте, </w:t>
      </w:r>
      <w:r w:rsidR="00F83132">
        <w:rPr>
          <w:rFonts w:ascii="Times New Roman" w:hAnsi="Times New Roman" w:cs="Times New Roman"/>
          <w:sz w:val="28"/>
          <w:szCs w:val="28"/>
        </w:rPr>
        <w:t xml:space="preserve">анкета для отправки по </w:t>
      </w:r>
      <w:r>
        <w:rPr>
          <w:rFonts w:ascii="Times New Roman" w:hAnsi="Times New Roman" w:cs="Times New Roman"/>
          <w:sz w:val="28"/>
          <w:szCs w:val="28"/>
        </w:rPr>
        <w:t>электронн</w:t>
      </w:r>
      <w:r w:rsidR="00F8313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F831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047" w:rsidRDefault="00601047" w:rsidP="00601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кадровые ресурсы для осуществления: технической поддержки дистанционного взаимодействия</w:t>
      </w:r>
      <w:r w:rsidRPr="00252AC3">
        <w:rPr>
          <w:rFonts w:ascii="Times New Roman" w:hAnsi="Times New Roman" w:cs="Times New Roman"/>
          <w:sz w:val="28"/>
          <w:szCs w:val="28"/>
        </w:rPr>
        <w:t>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2AC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A3F83" w:rsidRDefault="00555C63" w:rsidP="00601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«ФГОС ООО» на сайте гимназии включает </w:t>
      </w:r>
      <w:r w:rsidR="00F83132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страниц:</w:t>
      </w:r>
    </w:p>
    <w:p w:rsidR="00555C63" w:rsidRDefault="009A5112" w:rsidP="000E2933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«ФГОС ООО». </w:t>
      </w:r>
      <w:r w:rsidR="000E2933">
        <w:rPr>
          <w:rFonts w:ascii="Times New Roman" w:hAnsi="Times New Roman" w:cs="Times New Roman"/>
          <w:sz w:val="28"/>
          <w:szCs w:val="28"/>
        </w:rPr>
        <w:t>Информация о целях дистанционного взаимодействия по проектированию основной образовательной программы гимназии. Краткая информация о ФГОС ООО.</w:t>
      </w:r>
    </w:p>
    <w:p w:rsidR="000E2933" w:rsidRDefault="009A5112" w:rsidP="00836797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933">
        <w:rPr>
          <w:rFonts w:ascii="Times New Roman" w:hAnsi="Times New Roman" w:cs="Times New Roman"/>
          <w:sz w:val="28"/>
          <w:szCs w:val="28"/>
        </w:rPr>
        <w:t>Краткосрочные курсы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E2933">
        <w:rPr>
          <w:rFonts w:ascii="Times New Roman" w:hAnsi="Times New Roman" w:cs="Times New Roman"/>
          <w:sz w:val="28"/>
          <w:szCs w:val="28"/>
        </w:rPr>
        <w:t>На данной странице представлены п</w:t>
      </w:r>
      <w:r w:rsidR="000E2933" w:rsidRPr="004C64D0">
        <w:rPr>
          <w:rFonts w:ascii="Times New Roman" w:hAnsi="Times New Roman" w:cs="Times New Roman"/>
          <w:sz w:val="28"/>
          <w:szCs w:val="28"/>
        </w:rPr>
        <w:t>резентации программ и программы краткосрочных курсов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112">
        <w:rPr>
          <w:rFonts w:ascii="Times New Roman" w:hAnsi="Times New Roman" w:cs="Times New Roman"/>
          <w:sz w:val="28"/>
          <w:szCs w:val="28"/>
        </w:rPr>
        <w:t xml:space="preserve"> </w:t>
      </w:r>
      <w:r w:rsidRPr="004C64D0">
        <w:rPr>
          <w:rFonts w:ascii="Times New Roman" w:hAnsi="Times New Roman" w:cs="Times New Roman"/>
          <w:sz w:val="28"/>
          <w:szCs w:val="28"/>
        </w:rPr>
        <w:t>ориентированны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64D0">
        <w:rPr>
          <w:rFonts w:ascii="Times New Roman" w:hAnsi="Times New Roman" w:cs="Times New Roman"/>
          <w:sz w:val="28"/>
          <w:szCs w:val="28"/>
        </w:rPr>
        <w:t xml:space="preserve"> на достижение метапредметных результатов на ступени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0E2933">
        <w:rPr>
          <w:rFonts w:ascii="Times New Roman" w:hAnsi="Times New Roman" w:cs="Times New Roman"/>
          <w:sz w:val="28"/>
          <w:szCs w:val="28"/>
        </w:rPr>
        <w:t>:</w:t>
      </w:r>
    </w:p>
    <w:p w:rsidR="000E2933" w:rsidRPr="000E2933" w:rsidRDefault="00836797" w:rsidP="000E2933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933" w:rsidRPr="000E2933">
        <w:rPr>
          <w:rFonts w:ascii="Times New Roman" w:hAnsi="Times New Roman" w:cs="Times New Roman"/>
          <w:sz w:val="28"/>
          <w:szCs w:val="28"/>
        </w:rPr>
        <w:t>Основы научно-исследовательской деятельности.</w:t>
      </w:r>
      <w:r w:rsidR="000E2933" w:rsidRPr="000E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933" w:rsidRPr="000E293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0E2933" w:rsidRPr="000E2933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="000E2933" w:rsidRPr="000E2933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0E2933" w:rsidRPr="000E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2933" w:rsidRPr="000E2933">
        <w:rPr>
          <w:rFonts w:ascii="Times New Roman" w:hAnsi="Times New Roman" w:cs="Times New Roman"/>
          <w:sz w:val="28"/>
          <w:szCs w:val="28"/>
        </w:rPr>
        <w:t xml:space="preserve">для 5 - 8 классов. </w:t>
      </w:r>
      <w:r w:rsidR="000E2933" w:rsidRPr="000E2933">
        <w:rPr>
          <w:rFonts w:ascii="Times New Roman" w:hAnsi="Times New Roman" w:cs="Times New Roman"/>
          <w:spacing w:val="-7"/>
          <w:sz w:val="28"/>
          <w:szCs w:val="28"/>
        </w:rPr>
        <w:t>Особенность представленного  курса состоит в его ориентации на овладении учащимися базовыми приемами и навыками интеллектуальной деятельности, необходимыми не только для проведения исследования, но и  вообще для успешного обучения.</w:t>
      </w:r>
    </w:p>
    <w:p w:rsidR="000E2933" w:rsidRPr="000E2933" w:rsidRDefault="000E2933" w:rsidP="000E293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E29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E2933">
        <w:rPr>
          <w:rFonts w:ascii="Times New Roman" w:hAnsi="Times New Roman" w:cs="Times New Roman"/>
          <w:sz w:val="28"/>
          <w:szCs w:val="28"/>
        </w:rPr>
        <w:t>Развитие интеллектуальных умений.</w:t>
      </w:r>
      <w:r w:rsidRPr="000E2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933">
        <w:rPr>
          <w:rFonts w:ascii="Times New Roman" w:hAnsi="Times New Roman" w:cs="Times New Roman"/>
          <w:sz w:val="28"/>
          <w:szCs w:val="28"/>
        </w:rPr>
        <w:t>Программа краткосрочного курса.</w:t>
      </w:r>
      <w:r w:rsidRPr="000E2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933">
        <w:rPr>
          <w:rFonts w:ascii="Times New Roman" w:hAnsi="Times New Roman" w:cs="Times New Roman"/>
          <w:sz w:val="28"/>
          <w:szCs w:val="28"/>
        </w:rPr>
        <w:t>5 -7 классы</w:t>
      </w:r>
      <w:r w:rsidRPr="000E2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9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Программа курса направлена на формирование универ</w:t>
      </w:r>
      <w:r w:rsidRPr="000E29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0E29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сальных (метапредметных) умений, навыков, способов дея</w:t>
      </w:r>
      <w:r w:rsidRPr="000E29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0E29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тельности, которыми должны овладеть учащиеся, на разви</w:t>
      </w:r>
      <w:r w:rsidRPr="000E293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0E29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тие познавательных и творческих способностей и интересов.</w:t>
      </w:r>
    </w:p>
    <w:p w:rsidR="000E2933" w:rsidRPr="000E2933" w:rsidRDefault="000E2933" w:rsidP="000E2933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E293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2933">
        <w:rPr>
          <w:rFonts w:ascii="Times New Roman" w:hAnsi="Times New Roman" w:cs="Times New Roman"/>
          <w:sz w:val="28"/>
          <w:szCs w:val="28"/>
        </w:rPr>
        <w:t>Учимся работать с информацией.</w:t>
      </w:r>
      <w:r w:rsidRPr="000E2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933">
        <w:rPr>
          <w:rFonts w:ascii="Times New Roman" w:hAnsi="Times New Roman" w:cs="Times New Roman"/>
          <w:sz w:val="28"/>
          <w:szCs w:val="28"/>
        </w:rPr>
        <w:t>Программа краткосрочного курса</w:t>
      </w:r>
      <w:r w:rsidRPr="000E29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2933">
        <w:rPr>
          <w:rFonts w:ascii="Times New Roman" w:hAnsi="Times New Roman" w:cs="Times New Roman"/>
          <w:sz w:val="28"/>
          <w:szCs w:val="28"/>
        </w:rPr>
        <w:t>8 класс</w:t>
      </w:r>
      <w:r w:rsidRPr="000E29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29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</w:t>
      </w:r>
      <w:r w:rsidRPr="000E2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293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— сформировать компетент</w:t>
      </w:r>
      <w:r w:rsidRPr="000E293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ность в сфере познавательной деятельности, создать условия </w:t>
      </w:r>
      <w:r w:rsidRPr="000E293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овладения учащимися способами получения и обработки информации</w:t>
      </w:r>
      <w:r w:rsidRPr="000E29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E2933" w:rsidRPr="000E2933" w:rsidRDefault="000E2933" w:rsidP="000E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93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- </w:t>
      </w:r>
      <w:r w:rsidRPr="000E2933">
        <w:rPr>
          <w:rFonts w:ascii="Times New Roman" w:hAnsi="Times New Roman" w:cs="Times New Roman"/>
          <w:sz w:val="28"/>
          <w:szCs w:val="28"/>
        </w:rPr>
        <w:t>Школьное телевидение.</w:t>
      </w:r>
      <w:r w:rsidRPr="000E29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2933">
        <w:rPr>
          <w:rFonts w:ascii="Times New Roman" w:hAnsi="Times New Roman" w:cs="Times New Roman"/>
          <w:sz w:val="28"/>
          <w:szCs w:val="28"/>
        </w:rPr>
        <w:t>Программа внеурочной деятельности. Программой предусмотрено создание условий для проведения профессиональных проб учащихся 9-11 классов.</w:t>
      </w:r>
    </w:p>
    <w:p w:rsidR="000E2933" w:rsidRPr="000E2933" w:rsidRDefault="000E2933" w:rsidP="000E2933">
      <w:pPr>
        <w:shd w:val="clear" w:color="auto" w:fill="FFFFFF"/>
        <w:spacing w:line="415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2933">
        <w:rPr>
          <w:rFonts w:ascii="Times New Roman" w:hAnsi="Times New Roman" w:cs="Times New Roman"/>
          <w:sz w:val="28"/>
          <w:szCs w:val="28"/>
        </w:rPr>
        <w:t xml:space="preserve">- </w:t>
      </w:r>
      <w:r w:rsidRPr="000E2933">
        <w:rPr>
          <w:rFonts w:ascii="Times New Roman" w:eastAsia="Times New Roman" w:hAnsi="Times New Roman" w:cs="Times New Roman"/>
          <w:bCs/>
          <w:sz w:val="28"/>
          <w:szCs w:val="28"/>
        </w:rPr>
        <w:t>Коми-пермяцкая  кухня.</w:t>
      </w:r>
      <w:r w:rsidRPr="000E2933">
        <w:rPr>
          <w:sz w:val="28"/>
          <w:szCs w:val="28"/>
        </w:rPr>
        <w:t xml:space="preserve"> </w:t>
      </w:r>
      <w:r w:rsidRPr="000E29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краткосрочного курса. 6 класс. </w:t>
      </w:r>
      <w:r w:rsidRPr="000E2933">
        <w:rPr>
          <w:rStyle w:val="dash041e005f0431005f044b005f0447005f043d005f044b005f0439005f005fchar1char1"/>
          <w:sz w:val="28"/>
          <w:szCs w:val="28"/>
        </w:rPr>
        <w:t xml:space="preserve">Данный краткосрочный курс ориентирован на расширение предметного содержания курса «Технология» </w:t>
      </w:r>
      <w:r w:rsidRPr="000E2933">
        <w:rPr>
          <w:rFonts w:ascii="Times New Roman" w:hAnsi="Times New Roman" w:cs="Times New Roman"/>
          <w:sz w:val="28"/>
          <w:szCs w:val="28"/>
        </w:rPr>
        <w:t xml:space="preserve">с учётом региональных особенностей и профессиональную ориентацию </w:t>
      </w:r>
      <w:r w:rsidRPr="000E2933">
        <w:rPr>
          <w:rStyle w:val="dash041e005f0431005f044b005f0447005f043d005f044b005f0439005f005fchar1char1"/>
          <w:rFonts w:eastAsia="Times New Roman"/>
          <w:sz w:val="28"/>
          <w:szCs w:val="28"/>
        </w:rPr>
        <w:t>обучающихся</w:t>
      </w:r>
      <w:r w:rsidRPr="000E2933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Pr="000E2933">
        <w:rPr>
          <w:rStyle w:val="dash041e005f0431005f044b005f0447005f043d005f044b005f0439005f005fchar1char1"/>
          <w:rFonts w:eastAsia="Times New Roman"/>
          <w:sz w:val="28"/>
          <w:szCs w:val="28"/>
        </w:rPr>
        <w:t>готовност</w:t>
      </w:r>
      <w:r w:rsidRPr="000E2933">
        <w:rPr>
          <w:rStyle w:val="dash041e005f0431005f044b005f0447005f043d005f044b005f0439005f005fchar1char1"/>
          <w:sz w:val="28"/>
          <w:szCs w:val="28"/>
        </w:rPr>
        <w:t>и</w:t>
      </w:r>
      <w:r w:rsidRPr="000E2933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и способност</w:t>
      </w:r>
      <w:r w:rsidRPr="000E2933">
        <w:rPr>
          <w:rStyle w:val="dash041e005f0431005f044b005f0447005f043d005f044b005f0439005f005fchar1char1"/>
          <w:sz w:val="28"/>
          <w:szCs w:val="28"/>
        </w:rPr>
        <w:t>и</w:t>
      </w:r>
      <w:r w:rsidRPr="000E2933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к саморазвитию и личностному самоопределению</w:t>
      </w:r>
      <w:r w:rsidRPr="000E2933">
        <w:rPr>
          <w:rFonts w:ascii="Times New Roman" w:hAnsi="Times New Roman" w:cs="Times New Roman"/>
          <w:sz w:val="28"/>
          <w:szCs w:val="28"/>
        </w:rPr>
        <w:t xml:space="preserve">. Создаются условия для прохождения учащимися профессиональных проб. </w:t>
      </w:r>
    </w:p>
    <w:p w:rsidR="000E2933" w:rsidRPr="000E2933" w:rsidRDefault="000E2933" w:rsidP="000E2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933">
        <w:rPr>
          <w:rFonts w:ascii="Times New Roman" w:hAnsi="Times New Roman" w:cs="Times New Roman"/>
          <w:sz w:val="28"/>
          <w:szCs w:val="28"/>
        </w:rPr>
        <w:t>- Страноведение. Программа краткосрочного курса предполагает углубленное изучение материала по предмету по английский язык и ориентирована на развитие коммуникативных и познавательных универсальных учебных действий учащихся 7 - 8-х классов.</w:t>
      </w:r>
    </w:p>
    <w:p w:rsidR="004D2D37" w:rsidRPr="004D2D37" w:rsidRDefault="000E2933" w:rsidP="004D2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4D2D37" w:rsidRPr="004D2D37">
        <w:rPr>
          <w:rFonts w:ascii="Times New Roman" w:hAnsi="Times New Roman" w:cs="Times New Roman"/>
          <w:sz w:val="28"/>
          <w:szCs w:val="28"/>
        </w:rPr>
        <w:t xml:space="preserve">Я выбираю здоровье. Я выбираю жизнь! Комплексная программа пропаганды здорового образа жизни и профилактики наркомании включающая программу подготовки волонтеров. </w:t>
      </w:r>
      <w:proofErr w:type="gramStart"/>
      <w:r w:rsidR="004D2D37" w:rsidRPr="004D2D37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="004D2D37" w:rsidRPr="004D2D37">
        <w:rPr>
          <w:rFonts w:ascii="Times New Roman" w:hAnsi="Times New Roman" w:cs="Times New Roman"/>
          <w:sz w:val="28"/>
          <w:szCs w:val="28"/>
        </w:rPr>
        <w:t xml:space="preserve"> на достижение личностных результатов: </w:t>
      </w:r>
      <w:r w:rsidR="004D2D37" w:rsidRPr="004D2D37">
        <w:rPr>
          <w:rStyle w:val="dash041e005f0431005f044b005f0447005f043d005f044b005f0439005f005fchar1char1"/>
          <w:sz w:val="28"/>
          <w:szCs w:val="28"/>
        </w:rPr>
        <w:t>формирование ценности  здорового и безопасного образа жизни, освоение социальных норм, ролей и форм социальной жизни в группах и сообществах. Предусматривает участие обучающихся в социальных проектах, волонтерских акциях.</w:t>
      </w:r>
    </w:p>
    <w:p w:rsidR="000E2933" w:rsidRPr="000E2933" w:rsidRDefault="000E2933" w:rsidP="000E2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933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5112">
        <w:rPr>
          <w:rFonts w:ascii="Times New Roman" w:hAnsi="Times New Roman" w:cs="Times New Roman"/>
          <w:sz w:val="28"/>
          <w:szCs w:val="28"/>
        </w:rPr>
        <w:t xml:space="preserve">«Образовательное пространство». </w:t>
      </w:r>
      <w:r>
        <w:rPr>
          <w:rFonts w:ascii="Times New Roman" w:hAnsi="Times New Roman" w:cs="Times New Roman"/>
          <w:sz w:val="28"/>
          <w:szCs w:val="28"/>
        </w:rPr>
        <w:t>Презентации образовательного пространства гимназии:</w:t>
      </w:r>
    </w:p>
    <w:p w:rsidR="00283580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деятельность,</w:t>
      </w:r>
    </w:p>
    <w:p w:rsidR="00283580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ориентация и профессиональные пробы,</w:t>
      </w:r>
    </w:p>
    <w:p w:rsidR="00283580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проектирование,</w:t>
      </w:r>
    </w:p>
    <w:p w:rsidR="00283580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интеллектуальные игры и конкурсы,</w:t>
      </w:r>
    </w:p>
    <w:p w:rsidR="00283580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конкурсы,</w:t>
      </w:r>
    </w:p>
    <w:p w:rsidR="00283580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волонтерская деятельность,</w:t>
      </w:r>
    </w:p>
    <w:p w:rsidR="00283580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пространство внеурочной деятельност</w:t>
      </w:r>
      <w:r w:rsidR="00697A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3580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гражданско-патриотическое воспитание,</w:t>
      </w:r>
    </w:p>
    <w:p w:rsidR="00283580" w:rsidRDefault="00283580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школьные традиции,</w:t>
      </w:r>
    </w:p>
    <w:p w:rsidR="00283580" w:rsidRDefault="00283580" w:rsidP="00283580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урочная и внеурочная деятельность по формированию универсальных учебных действий.</w:t>
      </w:r>
    </w:p>
    <w:p w:rsidR="00283580" w:rsidRDefault="00283580" w:rsidP="00F8313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580">
        <w:rPr>
          <w:rFonts w:ascii="Times New Roman" w:hAnsi="Times New Roman" w:cs="Times New Roman"/>
          <w:sz w:val="28"/>
          <w:szCs w:val="28"/>
        </w:rPr>
        <w:t>Которые раскрывают виды образовательной деятельности, планируемые личностные и метапредметные результаты, формы и механизмы достижения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3132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A24A03">
        <w:rPr>
          <w:rFonts w:ascii="Times New Roman" w:hAnsi="Times New Roman" w:cs="Times New Roman"/>
          <w:sz w:val="28"/>
          <w:szCs w:val="28"/>
        </w:rPr>
        <w:t>,</w:t>
      </w:r>
      <w:r w:rsidR="00F83132">
        <w:rPr>
          <w:rFonts w:ascii="Times New Roman" w:hAnsi="Times New Roman" w:cs="Times New Roman"/>
          <w:sz w:val="28"/>
          <w:szCs w:val="28"/>
        </w:rPr>
        <w:t xml:space="preserve"> представленная в презентациях</w:t>
      </w:r>
      <w:r w:rsidR="00A24A03">
        <w:rPr>
          <w:rFonts w:ascii="Times New Roman" w:hAnsi="Times New Roman" w:cs="Times New Roman"/>
          <w:sz w:val="28"/>
          <w:szCs w:val="28"/>
        </w:rPr>
        <w:t>,</w:t>
      </w:r>
      <w:r w:rsidR="00F83132">
        <w:rPr>
          <w:rFonts w:ascii="Times New Roman" w:hAnsi="Times New Roman" w:cs="Times New Roman"/>
          <w:sz w:val="28"/>
          <w:szCs w:val="28"/>
        </w:rPr>
        <w:t xml:space="preserve"> ориентирована на </w:t>
      </w:r>
      <w:r w:rsidR="00F83132">
        <w:rPr>
          <w:rFonts w:ascii="Times New Roman" w:hAnsi="Times New Roman" w:cs="Times New Roman"/>
          <w:sz w:val="28"/>
          <w:szCs w:val="28"/>
        </w:rPr>
        <w:lastRenderedPageBreak/>
        <w:t>восприятие родителями, поэтому механизмы достижения личностных и метапредметных результатов представлены конкретными примерами</w:t>
      </w:r>
      <w:r w:rsidR="00A24A03">
        <w:rPr>
          <w:rFonts w:ascii="Times New Roman" w:hAnsi="Times New Roman" w:cs="Times New Roman"/>
          <w:sz w:val="28"/>
          <w:szCs w:val="28"/>
        </w:rPr>
        <w:t>, а не изложены педагогическим языком.</w:t>
      </w:r>
    </w:p>
    <w:p w:rsidR="00283580" w:rsidRDefault="009A5112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«Ваше мнение»</w:t>
      </w:r>
      <w:r w:rsidR="00461B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B31">
        <w:rPr>
          <w:rFonts w:ascii="Times New Roman" w:hAnsi="Times New Roman" w:cs="Times New Roman"/>
          <w:sz w:val="28"/>
          <w:szCs w:val="28"/>
        </w:rPr>
        <w:t>На данной странице предложена информация о способах предъявления родителями своего образовательного заказа. Организован дистанционный опрос о механизмах достижения образовательных результатов</w:t>
      </w:r>
      <w:r w:rsidR="00A24A03">
        <w:rPr>
          <w:rFonts w:ascii="Times New Roman" w:hAnsi="Times New Roman" w:cs="Times New Roman"/>
          <w:sz w:val="28"/>
          <w:szCs w:val="28"/>
        </w:rPr>
        <w:t>, размещена анкета, и адрес электронной почты для ее отправки</w:t>
      </w:r>
      <w:r w:rsidR="00461B31">
        <w:rPr>
          <w:rFonts w:ascii="Times New Roman" w:hAnsi="Times New Roman" w:cs="Times New Roman"/>
          <w:sz w:val="28"/>
          <w:szCs w:val="28"/>
        </w:rPr>
        <w:t>.</w:t>
      </w:r>
    </w:p>
    <w:p w:rsidR="00461B31" w:rsidRPr="00461B31" w:rsidRDefault="00461B31" w:rsidP="0028358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«Итоги проекта». На данной странице еженедельно размещались </w:t>
      </w:r>
      <w:r w:rsidRPr="00461B31">
        <w:rPr>
          <w:rFonts w:ascii="Times New Roman" w:hAnsi="Times New Roman" w:cs="Times New Roman"/>
          <w:sz w:val="28"/>
          <w:szCs w:val="28"/>
        </w:rPr>
        <w:t>аналитические справки по тек</w:t>
      </w:r>
      <w:r w:rsidR="00D57EAD">
        <w:rPr>
          <w:rFonts w:ascii="Times New Roman" w:hAnsi="Times New Roman" w:cs="Times New Roman"/>
          <w:sz w:val="28"/>
          <w:szCs w:val="28"/>
        </w:rPr>
        <w:t>ущим результатам взаимодействия и отчет по итогам проекта.</w:t>
      </w:r>
    </w:p>
    <w:p w:rsidR="00C82CA1" w:rsidRDefault="00836797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практического этапа реализации проекта </w:t>
      </w:r>
      <w:r w:rsidRPr="00836797">
        <w:rPr>
          <w:rFonts w:ascii="Times New Roman" w:hAnsi="Times New Roman" w:cs="Times New Roman"/>
          <w:sz w:val="28"/>
          <w:szCs w:val="28"/>
        </w:rPr>
        <w:t>проведена разъяснительная работы с родителями учащихся по участию в дистанционном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DF0">
        <w:rPr>
          <w:rFonts w:ascii="Times New Roman" w:hAnsi="Times New Roman" w:cs="Times New Roman"/>
          <w:sz w:val="28"/>
          <w:szCs w:val="28"/>
        </w:rPr>
        <w:t xml:space="preserve">Информация о возможности участия в дистанционном взаимодействии </w:t>
      </w:r>
      <w:r>
        <w:rPr>
          <w:rFonts w:ascii="Times New Roman" w:hAnsi="Times New Roman" w:cs="Times New Roman"/>
          <w:sz w:val="28"/>
          <w:szCs w:val="28"/>
        </w:rPr>
        <w:t>преподносилась родителям в основном</w:t>
      </w:r>
      <w:r w:rsidRPr="00536DF0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Pr="00536DF0">
        <w:rPr>
          <w:rFonts w:ascii="Times New Roman" w:hAnsi="Times New Roman" w:cs="Times New Roman"/>
          <w:sz w:val="28"/>
          <w:szCs w:val="28"/>
        </w:rPr>
        <w:t>объявлений</w:t>
      </w:r>
      <w:r w:rsidR="00555B2C">
        <w:rPr>
          <w:rFonts w:ascii="Times New Roman" w:hAnsi="Times New Roman" w:cs="Times New Roman"/>
          <w:sz w:val="28"/>
          <w:szCs w:val="28"/>
        </w:rPr>
        <w:t xml:space="preserve"> через классных руководителей</w:t>
      </w:r>
      <w:r>
        <w:rPr>
          <w:rFonts w:ascii="Times New Roman" w:hAnsi="Times New Roman" w:cs="Times New Roman"/>
          <w:sz w:val="28"/>
          <w:szCs w:val="28"/>
        </w:rPr>
        <w:t>, объявлений на школьном телевидении</w:t>
      </w:r>
      <w:r w:rsidR="00555B2C">
        <w:rPr>
          <w:rFonts w:ascii="Times New Roman" w:hAnsi="Times New Roman" w:cs="Times New Roman"/>
          <w:sz w:val="28"/>
          <w:szCs w:val="28"/>
        </w:rPr>
        <w:t xml:space="preserve">, объявлении </w:t>
      </w:r>
      <w:r w:rsidR="00555B2C" w:rsidRPr="00555B2C">
        <w:rPr>
          <w:rFonts w:ascii="Times New Roman" w:hAnsi="Times New Roman" w:cs="Times New Roman"/>
          <w:sz w:val="28"/>
          <w:szCs w:val="28"/>
        </w:rPr>
        <w:t>сайте гимназии</w:t>
      </w:r>
      <w:r w:rsidR="00555B2C">
        <w:rPr>
          <w:rFonts w:ascii="Times New Roman" w:hAnsi="Times New Roman" w:cs="Times New Roman"/>
          <w:sz w:val="28"/>
          <w:szCs w:val="28"/>
        </w:rPr>
        <w:t xml:space="preserve">, </w:t>
      </w:r>
      <w:r w:rsidR="00555B2C" w:rsidRPr="00555B2C">
        <w:rPr>
          <w:rFonts w:ascii="Times New Roman" w:hAnsi="Times New Roman" w:cs="Times New Roman"/>
          <w:sz w:val="28"/>
          <w:szCs w:val="28"/>
        </w:rPr>
        <w:t xml:space="preserve">сети </w:t>
      </w:r>
      <w:r w:rsidR="00555B2C" w:rsidRPr="00555B2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55B2C" w:rsidRPr="00555B2C">
        <w:rPr>
          <w:rFonts w:ascii="Times New Roman" w:hAnsi="Times New Roman" w:cs="Times New Roman"/>
          <w:sz w:val="28"/>
          <w:szCs w:val="28"/>
        </w:rPr>
        <w:t xml:space="preserve"> 2.0.</w:t>
      </w:r>
      <w:r w:rsidR="00C82CA1">
        <w:rPr>
          <w:rFonts w:ascii="Times New Roman" w:hAnsi="Times New Roman" w:cs="Times New Roman"/>
          <w:sz w:val="28"/>
          <w:szCs w:val="28"/>
        </w:rPr>
        <w:t xml:space="preserve"> Администратором сайта </w:t>
      </w:r>
      <w:r w:rsidR="00C82CA1" w:rsidRPr="00C82CA1">
        <w:rPr>
          <w:rFonts w:ascii="Times New Roman" w:hAnsi="Times New Roman" w:cs="Times New Roman"/>
          <w:sz w:val="28"/>
          <w:szCs w:val="28"/>
        </w:rPr>
        <w:t>осуществлялась техническая поддержка дистанционного взаимодействия</w:t>
      </w:r>
      <w:r w:rsidR="00C82CA1">
        <w:rPr>
          <w:rFonts w:ascii="Times New Roman" w:hAnsi="Times New Roman" w:cs="Times New Roman"/>
          <w:sz w:val="28"/>
          <w:szCs w:val="28"/>
        </w:rPr>
        <w:t xml:space="preserve">. Координатором проекта осуществлялся </w:t>
      </w:r>
      <w:r w:rsidR="00C82CA1" w:rsidRPr="00C82CA1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24A03">
        <w:rPr>
          <w:rFonts w:ascii="Times New Roman" w:hAnsi="Times New Roman" w:cs="Times New Roman"/>
          <w:sz w:val="28"/>
          <w:szCs w:val="28"/>
        </w:rPr>
        <w:t>мнения</w:t>
      </w:r>
      <w:r w:rsidR="00C82CA1" w:rsidRPr="00C82CA1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A24A03">
        <w:rPr>
          <w:rFonts w:ascii="Times New Roman" w:hAnsi="Times New Roman" w:cs="Times New Roman"/>
          <w:sz w:val="28"/>
          <w:szCs w:val="28"/>
        </w:rPr>
        <w:t>ей</w:t>
      </w:r>
      <w:r w:rsidR="00331FEB">
        <w:rPr>
          <w:rFonts w:ascii="Times New Roman" w:hAnsi="Times New Roman" w:cs="Times New Roman"/>
          <w:sz w:val="28"/>
          <w:szCs w:val="28"/>
        </w:rPr>
        <w:t>, выраженного участниками дистанционного опроса</w:t>
      </w:r>
      <w:r w:rsidR="00C82CA1" w:rsidRPr="00C82CA1">
        <w:rPr>
          <w:rFonts w:ascii="Times New Roman" w:hAnsi="Times New Roman" w:cs="Times New Roman"/>
          <w:sz w:val="28"/>
          <w:szCs w:val="28"/>
        </w:rPr>
        <w:t>.</w:t>
      </w:r>
      <w:r w:rsidR="00BC2D9C">
        <w:rPr>
          <w:rFonts w:ascii="Times New Roman" w:hAnsi="Times New Roman" w:cs="Times New Roman"/>
          <w:sz w:val="28"/>
          <w:szCs w:val="28"/>
        </w:rPr>
        <w:t xml:space="preserve"> </w:t>
      </w:r>
      <w:r w:rsidR="00BC2D9C">
        <w:rPr>
          <w:rFonts w:ascii="Times New Roman" w:eastAsia="Times New Roman" w:hAnsi="Times New Roman" w:cs="Times New Roman"/>
          <w:sz w:val="28"/>
          <w:szCs w:val="28"/>
        </w:rPr>
        <w:t>В период реализации проекта средняя посещаемость сайта гимназии по данным статистики сайта повысилась на 55%.</w:t>
      </w:r>
    </w:p>
    <w:p w:rsidR="00AC5D9B" w:rsidRPr="00AC5D9B" w:rsidRDefault="00AC5D9B" w:rsidP="00AC5D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9B">
        <w:rPr>
          <w:rFonts w:ascii="Times New Roman" w:hAnsi="Times New Roman" w:cs="Times New Roman"/>
          <w:sz w:val="28"/>
          <w:szCs w:val="28"/>
        </w:rPr>
        <w:t>В течение первой недели реализации проекта «Организация дистанционного взаимодействия с родителями учащихся по проектированию основной образовательной программы гимназии» раздел «ФГОС ООО» посетили и приняли участие в опросах 19 человек.</w:t>
      </w:r>
    </w:p>
    <w:p w:rsidR="00AC5D9B" w:rsidRDefault="00D16A60" w:rsidP="00AC5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AC5D9B">
        <w:rPr>
          <w:rFonts w:ascii="Times New Roman" w:hAnsi="Times New Roman" w:cs="Times New Roman"/>
          <w:sz w:val="28"/>
          <w:szCs w:val="28"/>
        </w:rPr>
        <w:t>о данным статистики сайта в разделе «ФГОС ООО», созданном с целью дистанционного взаимодействия в течение практического этапа реализации проекта отмечено 4</w:t>
      </w:r>
      <w:r w:rsidR="00BC2D9C">
        <w:rPr>
          <w:rFonts w:ascii="Times New Roman" w:hAnsi="Times New Roman" w:cs="Times New Roman"/>
          <w:sz w:val="28"/>
          <w:szCs w:val="28"/>
        </w:rPr>
        <w:t>7</w:t>
      </w:r>
      <w:r w:rsidR="00AC5D9B">
        <w:rPr>
          <w:rFonts w:ascii="Times New Roman" w:hAnsi="Times New Roman" w:cs="Times New Roman"/>
          <w:sz w:val="28"/>
          <w:szCs w:val="28"/>
        </w:rPr>
        <w:t xml:space="preserve"> посещений, 28 участников дистанционного опроса.</w:t>
      </w:r>
    </w:p>
    <w:p w:rsidR="00AC5D9B" w:rsidRDefault="00AC5D9B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0F2" w:rsidRDefault="00FC50F2" w:rsidP="00D16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опрос</w:t>
      </w:r>
      <w:r w:rsidR="00821F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родителей мы получили следующую информацию.</w:t>
      </w:r>
    </w:p>
    <w:p w:rsidR="00FC50F2" w:rsidRPr="003B5167" w:rsidRDefault="00FC50F2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Большинство родителей считают, что достаточно осведомлены о новом образовательном стандарте, его требованиях к результату образования и дополнительной разъяснительной работы не требуется.</w:t>
      </w:r>
    </w:p>
    <w:p w:rsidR="00FC50F2" w:rsidRDefault="00D16A60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6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95900" cy="10858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50F2" w:rsidRDefault="00FC50F2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0F2" w:rsidRDefault="003B5167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Большинство родителей</w:t>
      </w:r>
      <w:r>
        <w:rPr>
          <w:rFonts w:ascii="Times New Roman" w:hAnsi="Times New Roman" w:cs="Times New Roman"/>
          <w:sz w:val="28"/>
          <w:szCs w:val="28"/>
        </w:rPr>
        <w:t xml:space="preserve"> осознают необходимость и значимость краткосрочных курсов </w:t>
      </w:r>
      <w:r w:rsidRPr="004C64D0">
        <w:rPr>
          <w:rFonts w:ascii="Times New Roman" w:hAnsi="Times New Roman" w:cs="Times New Roman"/>
          <w:sz w:val="28"/>
          <w:szCs w:val="28"/>
        </w:rPr>
        <w:t>ориентированны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C64D0">
        <w:rPr>
          <w:rFonts w:ascii="Times New Roman" w:hAnsi="Times New Roman" w:cs="Times New Roman"/>
          <w:sz w:val="28"/>
          <w:szCs w:val="28"/>
        </w:rPr>
        <w:t xml:space="preserve"> на достижение метапредметных результатов на ступени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B5167" w:rsidRDefault="00D16A60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8725" cy="1000125"/>
            <wp:effectExtent l="19050" t="0" r="9525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50F2" w:rsidRDefault="00FC50F2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0F2" w:rsidRPr="00E36E2E" w:rsidRDefault="00C833D7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E2E">
        <w:rPr>
          <w:rFonts w:ascii="Times New Roman" w:hAnsi="Times New Roman" w:cs="Times New Roman"/>
          <w:sz w:val="28"/>
          <w:szCs w:val="28"/>
        </w:rPr>
        <w:t>Считают, что</w:t>
      </w:r>
      <w:r w:rsidR="00276CDF" w:rsidRPr="00E36E2E">
        <w:rPr>
          <w:rFonts w:ascii="Times New Roman" w:hAnsi="Times New Roman" w:cs="Times New Roman"/>
          <w:sz w:val="28"/>
          <w:szCs w:val="28"/>
        </w:rPr>
        <w:t xml:space="preserve"> системн</w:t>
      </w:r>
      <w:r w:rsidRPr="00E36E2E">
        <w:rPr>
          <w:rFonts w:ascii="Times New Roman" w:hAnsi="Times New Roman" w:cs="Times New Roman"/>
          <w:sz w:val="28"/>
          <w:szCs w:val="28"/>
        </w:rPr>
        <w:t>ая</w:t>
      </w:r>
      <w:r w:rsidR="00276CDF" w:rsidRPr="00E36E2E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E36E2E">
        <w:rPr>
          <w:rFonts w:ascii="Times New Roman" w:hAnsi="Times New Roman" w:cs="Times New Roman"/>
          <w:sz w:val="28"/>
          <w:szCs w:val="28"/>
        </w:rPr>
        <w:t>ая</w:t>
      </w:r>
      <w:r w:rsidR="00276CDF" w:rsidRPr="00E36E2E">
        <w:rPr>
          <w:rFonts w:ascii="Times New Roman" w:hAnsi="Times New Roman" w:cs="Times New Roman"/>
          <w:sz w:val="28"/>
          <w:szCs w:val="28"/>
        </w:rPr>
        <w:t xml:space="preserve"> ориентаци</w:t>
      </w:r>
      <w:r w:rsidRPr="00E36E2E">
        <w:rPr>
          <w:rFonts w:ascii="Times New Roman" w:hAnsi="Times New Roman" w:cs="Times New Roman"/>
          <w:sz w:val="28"/>
          <w:szCs w:val="28"/>
        </w:rPr>
        <w:t xml:space="preserve">я учащихся и участие в </w:t>
      </w:r>
      <w:r w:rsidR="00276CDF" w:rsidRPr="00E36E2E">
        <w:rPr>
          <w:rFonts w:ascii="Times New Roman" w:hAnsi="Times New Roman" w:cs="Times New Roman"/>
          <w:sz w:val="28"/>
          <w:szCs w:val="28"/>
        </w:rPr>
        <w:t>профессиональны</w:t>
      </w:r>
      <w:r w:rsidRPr="00E36E2E">
        <w:rPr>
          <w:rFonts w:ascii="Times New Roman" w:hAnsi="Times New Roman" w:cs="Times New Roman"/>
          <w:sz w:val="28"/>
          <w:szCs w:val="28"/>
        </w:rPr>
        <w:t>х</w:t>
      </w:r>
      <w:r w:rsidR="00276CDF" w:rsidRPr="00E36E2E">
        <w:rPr>
          <w:rFonts w:ascii="Times New Roman" w:hAnsi="Times New Roman" w:cs="Times New Roman"/>
          <w:sz w:val="28"/>
          <w:szCs w:val="28"/>
        </w:rPr>
        <w:t xml:space="preserve"> проб</w:t>
      </w:r>
      <w:r w:rsidRPr="00E36E2E">
        <w:rPr>
          <w:rFonts w:ascii="Times New Roman" w:hAnsi="Times New Roman" w:cs="Times New Roman"/>
          <w:sz w:val="28"/>
          <w:szCs w:val="28"/>
        </w:rPr>
        <w:t xml:space="preserve">ах необходимо </w:t>
      </w:r>
    </w:p>
    <w:p w:rsidR="00C833D7" w:rsidRDefault="00D16A60" w:rsidP="00C82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A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725" cy="1095375"/>
            <wp:effectExtent l="19050" t="0" r="9525" b="0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33D7" w:rsidRDefault="00C833D7" w:rsidP="00C82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33D7" w:rsidRPr="00E36E2E" w:rsidRDefault="00C833D7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E2E">
        <w:rPr>
          <w:rFonts w:ascii="Times New Roman" w:hAnsi="Times New Roman" w:cs="Times New Roman"/>
          <w:sz w:val="28"/>
          <w:szCs w:val="28"/>
        </w:rPr>
        <w:t>Значимость исследовательской деятельности учащихся для достижения метапредметных результатов отметили</w:t>
      </w:r>
    </w:p>
    <w:p w:rsidR="00C833D7" w:rsidRDefault="00D16A60" w:rsidP="00C82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A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1181100"/>
            <wp:effectExtent l="19050" t="0" r="9525" b="0"/>
            <wp:docPr id="1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33D7" w:rsidRPr="00E36E2E" w:rsidRDefault="00C833D7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3D7" w:rsidRPr="00E36E2E" w:rsidRDefault="00F22638" w:rsidP="00C82CA1">
      <w:pPr>
        <w:spacing w:after="0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E36E2E">
        <w:rPr>
          <w:rStyle w:val="dash041e005f0431005f044b005f0447005f043d005f044b005f0439005f005fchar1char1"/>
          <w:sz w:val="28"/>
          <w:szCs w:val="28"/>
        </w:rPr>
        <w:t>Наиболее эффективными</w:t>
      </w:r>
      <w:r w:rsidRPr="00E36E2E">
        <w:rPr>
          <w:rFonts w:ascii="Times New Roman" w:hAnsi="Times New Roman" w:cs="Times New Roman"/>
          <w:sz w:val="28"/>
          <w:szCs w:val="28"/>
        </w:rPr>
        <w:t xml:space="preserve"> механизмами формирования </w:t>
      </w:r>
      <w:r w:rsidRPr="00E36E2E">
        <w:rPr>
          <w:rStyle w:val="dash041e005f0431005f044b005f0447005f043d005f044b005f0439005f005fchar1char1"/>
          <w:sz w:val="28"/>
          <w:szCs w:val="28"/>
        </w:rPr>
        <w:t>ценности  здорового и безопасного образа жизни родители считают</w:t>
      </w:r>
    </w:p>
    <w:p w:rsidR="00F22638" w:rsidRDefault="00D16A60" w:rsidP="00C82CA1">
      <w:pPr>
        <w:spacing w:after="0"/>
        <w:ind w:firstLine="567"/>
        <w:jc w:val="both"/>
        <w:rPr>
          <w:rStyle w:val="dash041e005f0431005f044b005f0447005f043d005f044b005f0439005f005fchar1char1"/>
        </w:rPr>
      </w:pPr>
      <w:r w:rsidRPr="00D16A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1057275"/>
            <wp:effectExtent l="19050" t="0" r="9525" b="0"/>
            <wp:docPr id="1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6E2E" w:rsidRDefault="00E36E2E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638" w:rsidRPr="00E36E2E" w:rsidRDefault="00F22638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E2E">
        <w:rPr>
          <w:rFonts w:ascii="Times New Roman" w:hAnsi="Times New Roman" w:cs="Times New Roman"/>
          <w:sz w:val="28"/>
          <w:szCs w:val="28"/>
        </w:rPr>
        <w:lastRenderedPageBreak/>
        <w:t>Наиболее эффективные средства учебно-воспитательной и познавательной деятельности для приобретения учащимися социального опыта, освоения социальных ролей, норм и правил</w:t>
      </w:r>
    </w:p>
    <w:p w:rsidR="00F22638" w:rsidRDefault="00D16A60" w:rsidP="00C82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A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4" cy="1009650"/>
            <wp:effectExtent l="19050" t="0" r="0" b="0"/>
            <wp:docPr id="1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150" cy="101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33D7" w:rsidRPr="00E36E2E" w:rsidRDefault="00C3336D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E2E">
        <w:rPr>
          <w:rFonts w:ascii="Times New Roman" w:hAnsi="Times New Roman" w:cs="Times New Roman"/>
          <w:sz w:val="28"/>
          <w:szCs w:val="28"/>
        </w:rPr>
        <w:t>Объем внеурочной деятельности учащихся в основной школе по мнению родителей должен быть</w:t>
      </w:r>
    </w:p>
    <w:p w:rsidR="00C3336D" w:rsidRDefault="00D16A60" w:rsidP="00C82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A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1238250"/>
            <wp:effectExtent l="19050" t="0" r="9525" b="0"/>
            <wp:docPr id="1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2638" w:rsidRDefault="00F22638" w:rsidP="00C82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36D" w:rsidRDefault="00C3336D" w:rsidP="00C82CA1">
      <w:pPr>
        <w:spacing w:after="0"/>
        <w:ind w:firstLine="567"/>
        <w:jc w:val="both"/>
        <w:rPr>
          <w:rStyle w:val="dash041e005f0431005f044b005f0447005f043d005f044b005f0439005f005fchar1char1"/>
          <w:rFonts w:eastAsia="Times New Roman"/>
        </w:rPr>
      </w:pPr>
      <w:r w:rsidRPr="00E36E2E">
        <w:rPr>
          <w:rStyle w:val="dash041e005f0431005f044b005f0447005f043d005f044b005f0439005f005fchar1char1"/>
          <w:rFonts w:eastAsia="Times New Roman"/>
          <w:sz w:val="28"/>
          <w:szCs w:val="28"/>
        </w:rPr>
        <w:t>Воспитанию российской гражданской идентичности: патриотизма, уважения к Отечеству, прошл</w:t>
      </w:r>
      <w:r w:rsidRPr="00E36E2E">
        <w:rPr>
          <w:rStyle w:val="dash041e005f0431005f044b005f0447005f043d005f044b005f0439005f005fchar1char1"/>
          <w:sz w:val="28"/>
          <w:szCs w:val="28"/>
        </w:rPr>
        <w:t>ому</w:t>
      </w:r>
      <w:r w:rsidRPr="00E36E2E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и настоящ</w:t>
      </w:r>
      <w:r w:rsidRPr="00E36E2E">
        <w:rPr>
          <w:rStyle w:val="dash041e005f0431005f044b005f0447005f043d005f044b005f0439005f005fchar1char1"/>
          <w:sz w:val="28"/>
          <w:szCs w:val="28"/>
        </w:rPr>
        <w:t>ему</w:t>
      </w:r>
      <w:r w:rsidRPr="00E36E2E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многонационального народа России; осознанию своей этнической принадлежности в большей степени способствует</w:t>
      </w:r>
    </w:p>
    <w:p w:rsidR="00C3336D" w:rsidRDefault="00D16A60" w:rsidP="00C82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16A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875" cy="1143000"/>
            <wp:effectExtent l="19050" t="0" r="9525" b="0"/>
            <wp:docPr id="16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C833D7" w:rsidRDefault="00C833D7" w:rsidP="00C82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33D7" w:rsidRDefault="00E36E2E" w:rsidP="0042027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Полученная средствами дистанционного опроса родителей информация о механизмах достижения образовательных результатов, безусловно, будет полезна при проектировании образовательного процесса в основной школе, планировании механизмов достижения образовательных результатов. Мы видим необходимость в продолжени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данного проекта, т.к. процесс проектирования основной образовательной программы основного общего образования еще не завершен. Сейчас мы привлекли родителей к обсуждению некоторых элементов образовательного процесса, обсуждение механизмов достижения метапредметных и личностных результатов на ступени основного общего образования в дистанционной форме можно продолжить, предложив родителям дистанционные </w:t>
      </w:r>
      <w:r w:rsidRPr="00771731">
        <w:rPr>
          <w:rFonts w:ascii="Times New Roman" w:hAnsi="Times New Roman" w:cs="Times New Roman"/>
          <w:sz w:val="28"/>
          <w:szCs w:val="28"/>
        </w:rPr>
        <w:t xml:space="preserve">консультаций по </w:t>
      </w:r>
      <w:r>
        <w:rPr>
          <w:rFonts w:ascii="Times New Roman" w:hAnsi="Times New Roman" w:cs="Times New Roman"/>
          <w:sz w:val="28"/>
          <w:szCs w:val="28"/>
        </w:rPr>
        <w:t>вопросам проектирования</w:t>
      </w:r>
      <w:r w:rsidRPr="00771731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ых образовательных</w:t>
      </w:r>
      <w:r w:rsidRPr="00771731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173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0F2" w:rsidRDefault="00FC50F2" w:rsidP="00FC50F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CAD">
        <w:rPr>
          <w:rFonts w:ascii="Times New Roman" w:hAnsi="Times New Roman" w:cs="Times New Roman"/>
          <w:sz w:val="28"/>
          <w:szCs w:val="28"/>
        </w:rPr>
        <w:lastRenderedPageBreak/>
        <w:t xml:space="preserve">Данный проект реализован </w:t>
      </w:r>
      <w:r>
        <w:rPr>
          <w:rFonts w:ascii="Times New Roman" w:hAnsi="Times New Roman" w:cs="Times New Roman"/>
          <w:sz w:val="28"/>
          <w:szCs w:val="28"/>
        </w:rPr>
        <w:t>в рамках номинации конкурса «</w:t>
      </w:r>
      <w:r w:rsidRPr="00B15CAD">
        <w:rPr>
          <w:rFonts w:ascii="Times New Roman" w:hAnsi="Times New Roman" w:cs="Times New Roman"/>
          <w:sz w:val="28"/>
          <w:szCs w:val="28"/>
        </w:rPr>
        <w:t>Практики взаимодействия школы с родителями учащихся по проектированию основной образовательной программы образовательного учреждения, предполагающие активное участие родителей в определении образовательных результатов и механизмов их достижения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50F2" w:rsidRDefault="00FC50F2" w:rsidP="00FC50F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6F">
        <w:rPr>
          <w:rFonts w:ascii="Times New Roman" w:hAnsi="Times New Roman" w:cs="Times New Roman"/>
          <w:sz w:val="28"/>
          <w:szCs w:val="28"/>
        </w:rPr>
        <w:t xml:space="preserve">Апробированная нами модель дистанционного взаимодействия с родителями учащихся подтверждает возможность использования </w:t>
      </w:r>
      <w:r w:rsidRPr="0005576F">
        <w:rPr>
          <w:rFonts w:ascii="Times New Roman" w:eastAsia="Times New Roman" w:hAnsi="Times New Roman" w:cs="Times New Roman"/>
          <w:sz w:val="28"/>
          <w:szCs w:val="28"/>
        </w:rPr>
        <w:t>сети Интернет как среды взаимодействия субъектов образовательного процесса.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реализации проекта нам удалось привлечь к дистанционному обсуждению механизмов достижения образовательных результатов на ступени основного общего образования 28 родителей учащихся, что составляет 30 % родителей пятиклассников. Планировалось, что в дистанционном взаимодействии примут участие не менее 50 % родителей пятиклассников. При этом статистика сайта показала, что раздел «ФГОС ООО» на сайте гимназии просмотрели 4</w:t>
      </w:r>
      <w:r w:rsidR="0042027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посетителей (45% родителей пятиклассников). Мы можем предположить, что часть родителей ознакомились с предложенной информацией, но не приняли участие в опросе, т.е. явились пассивными участниками проекта. </w:t>
      </w:r>
    </w:p>
    <w:p w:rsidR="00FC50F2" w:rsidRDefault="00FC50F2" w:rsidP="00FC50F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Предложенной нами моделью дистанционного взаимодействия были предусмотрены три </w:t>
      </w:r>
      <w:r>
        <w:rPr>
          <w:rFonts w:ascii="Times New Roman" w:hAnsi="Times New Roman" w:cs="Times New Roman"/>
          <w:sz w:val="28"/>
          <w:szCs w:val="28"/>
        </w:rPr>
        <w:t xml:space="preserve">средства обратной связи с родителями: дистанционный опрос, форум на сайте, </w:t>
      </w:r>
      <w:r w:rsidR="00331FEB">
        <w:rPr>
          <w:rFonts w:ascii="Times New Roman" w:hAnsi="Times New Roman" w:cs="Times New Roman"/>
          <w:sz w:val="28"/>
          <w:szCs w:val="28"/>
        </w:rPr>
        <w:t xml:space="preserve">анкета для отправки по </w:t>
      </w:r>
      <w:r>
        <w:rPr>
          <w:rFonts w:ascii="Times New Roman" w:hAnsi="Times New Roman" w:cs="Times New Roman"/>
          <w:sz w:val="28"/>
          <w:szCs w:val="28"/>
        </w:rPr>
        <w:t>электронн</w:t>
      </w:r>
      <w:r w:rsidR="00331FE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331F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Родители предпочли участие в дистанционном опросе, эта форма обратной связи не требует регистрации на сайте в отличие от участия в форуме, занимает меньше времени в сравнении с отправкой писем по электронной почте. Но ее недостатком является отсутствие возможности высказать свое мнение в свободной форме, предъявить индивидуальный образовательный запрос.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Поэтому при дальнейшей реализации проекта мы не будем отказываться от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аимодействия непопулярных у большинства родителей, но ориентированных на родителей более активных, заинтересованных в индивидуализации образовательного процесса.</w:t>
      </w:r>
    </w:p>
    <w:p w:rsidR="00FC50F2" w:rsidRDefault="00FC50F2" w:rsidP="00FC50F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Причинами небольшого количества привлечения родителей к участию в дистанционном взаимодействии на наш взгляд можно считать следующее. Не в полном объеме использованы средства информирования родителей о целях, возможностях дистанционного взаимодействия. </w:t>
      </w:r>
      <w:r w:rsidRPr="00536DF0">
        <w:rPr>
          <w:rFonts w:ascii="Times New Roman" w:hAnsi="Times New Roman" w:cs="Times New Roman"/>
          <w:sz w:val="28"/>
          <w:szCs w:val="28"/>
        </w:rPr>
        <w:t xml:space="preserve">Информация о возможности участия в дистанционном взаимодействии </w:t>
      </w:r>
      <w:r>
        <w:rPr>
          <w:rFonts w:ascii="Times New Roman" w:hAnsi="Times New Roman" w:cs="Times New Roman"/>
          <w:sz w:val="28"/>
          <w:szCs w:val="28"/>
        </w:rPr>
        <w:t>преподносилась родителям в основном</w:t>
      </w:r>
      <w:r w:rsidRPr="00536DF0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Pr="00536DF0">
        <w:rPr>
          <w:rFonts w:ascii="Times New Roman" w:hAnsi="Times New Roman" w:cs="Times New Roman"/>
          <w:sz w:val="28"/>
          <w:szCs w:val="28"/>
        </w:rPr>
        <w:t>объявлений</w:t>
      </w:r>
      <w:r>
        <w:rPr>
          <w:rFonts w:ascii="Times New Roman" w:hAnsi="Times New Roman" w:cs="Times New Roman"/>
          <w:sz w:val="28"/>
          <w:szCs w:val="28"/>
        </w:rPr>
        <w:t xml:space="preserve">, объявлений на школьном телевидении, и небыли использованы такие формы разъяснительной работы как консультации, объявления на родительских собраниях, что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продлить сроки реализации проекта.</w:t>
      </w:r>
    </w:p>
    <w:p w:rsidR="00FC50F2" w:rsidRDefault="00FC50F2" w:rsidP="00FC50F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Неверный выбор целевой аудитории родителей – участников проекта, также может быть причиной низкой активности родителей. Мы предполагали, что родителям пятиклассников, уже знакомым с образовательным процессом основной школы будет более очевидной разница между стандартами, которые реализуются в настоящее время и новыми ФГОС, что вызовет у них желание принять участие в обсуждении механизмов достижения образовательных результатов. Сейчас мы видим необходимость привлечь к дистанционному взаимодействию по проектированию основной образовательной программы гимназии родителей учащихся начальной школы, 2-3 классов, ведь непосредственно на них ориентирована новая образовательная программа основной школы.</w:t>
      </w:r>
    </w:p>
    <w:p w:rsidR="00FC50F2" w:rsidRPr="00771731" w:rsidRDefault="00FC50F2" w:rsidP="00FC50F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итогам реализации проекта, мы сделали вывод о том, что дистанционная форма взаимодействия с родителями перспективна и может быть использована с целью привлечения родителей к проектированию и обсуждению основной образовательной программы образовательного учреждения.</w:t>
      </w:r>
    </w:p>
    <w:p w:rsidR="00FC50F2" w:rsidRPr="00C82CA1" w:rsidRDefault="00FC50F2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F83" w:rsidRPr="00C82CA1" w:rsidRDefault="00DA3F83" w:rsidP="00C82C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3F83" w:rsidRPr="00C82CA1" w:rsidSect="00AA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31B5"/>
    <w:multiLevelType w:val="hybridMultilevel"/>
    <w:tmpl w:val="97C61E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51950"/>
    <w:multiLevelType w:val="multilevel"/>
    <w:tmpl w:val="89808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F83"/>
    <w:rsid w:val="000E2933"/>
    <w:rsid w:val="000F46C5"/>
    <w:rsid w:val="00143B6D"/>
    <w:rsid w:val="001859D9"/>
    <w:rsid w:val="00276CDF"/>
    <w:rsid w:val="00277DA1"/>
    <w:rsid w:val="00283580"/>
    <w:rsid w:val="002A64AC"/>
    <w:rsid w:val="00331FEB"/>
    <w:rsid w:val="003B5167"/>
    <w:rsid w:val="0042027A"/>
    <w:rsid w:val="00461B31"/>
    <w:rsid w:val="004774BD"/>
    <w:rsid w:val="004D2D37"/>
    <w:rsid w:val="00555B2C"/>
    <w:rsid w:val="00555C63"/>
    <w:rsid w:val="00601047"/>
    <w:rsid w:val="00697ACB"/>
    <w:rsid w:val="00821F37"/>
    <w:rsid w:val="00836797"/>
    <w:rsid w:val="00862F08"/>
    <w:rsid w:val="008F4734"/>
    <w:rsid w:val="009520D1"/>
    <w:rsid w:val="009A5112"/>
    <w:rsid w:val="00A1760D"/>
    <w:rsid w:val="00A24A03"/>
    <w:rsid w:val="00A736E5"/>
    <w:rsid w:val="00AA1CDC"/>
    <w:rsid w:val="00AC5D9B"/>
    <w:rsid w:val="00BC2D9C"/>
    <w:rsid w:val="00C3336D"/>
    <w:rsid w:val="00C82CA1"/>
    <w:rsid w:val="00C833D7"/>
    <w:rsid w:val="00D16A60"/>
    <w:rsid w:val="00D57EAD"/>
    <w:rsid w:val="00D844E4"/>
    <w:rsid w:val="00DA3F83"/>
    <w:rsid w:val="00E121C8"/>
    <w:rsid w:val="00E31C81"/>
    <w:rsid w:val="00E36E2E"/>
    <w:rsid w:val="00F22638"/>
    <w:rsid w:val="00F605CD"/>
    <w:rsid w:val="00F83132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047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29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836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imnazia-3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N3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НатальяАлександровна</cp:lastModifiedBy>
  <cp:revision>23</cp:revision>
  <dcterms:created xsi:type="dcterms:W3CDTF">2013-11-25T12:27:00Z</dcterms:created>
  <dcterms:modified xsi:type="dcterms:W3CDTF">2016-12-02T11:03:00Z</dcterms:modified>
</cp:coreProperties>
</file>