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E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 учреждение                                                                                                                                                                                                                </w:t>
      </w:r>
    </w:p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ED">
        <w:rPr>
          <w:rFonts w:ascii="Times New Roman" w:hAnsi="Times New Roman" w:cs="Times New Roman"/>
          <w:b/>
          <w:sz w:val="24"/>
          <w:szCs w:val="24"/>
        </w:rPr>
        <w:t>Добрянская средняя общеобразовательная школа №»3</w:t>
      </w:r>
    </w:p>
    <w:p w:rsidR="0051019B" w:rsidRPr="00DC16ED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6ED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«Кухни народов мира»</w:t>
      </w:r>
    </w:p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6ED">
        <w:rPr>
          <w:rFonts w:ascii="Times New Roman" w:hAnsi="Times New Roman" w:cs="Times New Roman"/>
          <w:b/>
          <w:sz w:val="36"/>
          <w:szCs w:val="36"/>
        </w:rPr>
        <w:t>Для детей  11 – 14 лет</w:t>
      </w:r>
    </w:p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ED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ED">
        <w:rPr>
          <w:rFonts w:ascii="Times New Roman" w:hAnsi="Times New Roman" w:cs="Times New Roman"/>
          <w:b/>
          <w:sz w:val="24"/>
          <w:szCs w:val="24"/>
        </w:rPr>
        <w:t>Место проведения занятий:</w:t>
      </w:r>
    </w:p>
    <w:p w:rsidR="0051019B" w:rsidRPr="00DC16ED" w:rsidRDefault="0051019B" w:rsidP="005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ED">
        <w:rPr>
          <w:rFonts w:ascii="Times New Roman" w:hAnsi="Times New Roman" w:cs="Times New Roman"/>
          <w:b/>
          <w:sz w:val="24"/>
          <w:szCs w:val="24"/>
        </w:rPr>
        <w:t>Кабинет технологии</w:t>
      </w:r>
    </w:p>
    <w:p w:rsidR="0051019B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ind w:left="5245"/>
        <w:rPr>
          <w:rFonts w:ascii="Times New Roman" w:hAnsi="Times New Roman" w:cs="Times New Roman"/>
          <w:sz w:val="24"/>
          <w:szCs w:val="24"/>
        </w:rPr>
      </w:pPr>
      <w:r w:rsidRPr="00DC16ED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ED">
        <w:rPr>
          <w:rFonts w:ascii="Times New Roman" w:hAnsi="Times New Roman" w:cs="Times New Roman"/>
          <w:sz w:val="24"/>
          <w:szCs w:val="24"/>
        </w:rPr>
        <w:t>Бушмелева</w:t>
      </w:r>
      <w:proofErr w:type="spellEnd"/>
      <w:r w:rsidRPr="00DC16ED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51019B" w:rsidRPr="00DC16ED" w:rsidRDefault="00405C74" w:rsidP="0051019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51019B" w:rsidRPr="00DC16E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51019B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Pr="00DC16ED" w:rsidRDefault="0051019B" w:rsidP="00510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9B" w:rsidRDefault="0051019B" w:rsidP="00510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6ED">
        <w:rPr>
          <w:rFonts w:ascii="Times New Roman" w:hAnsi="Times New Roman" w:cs="Times New Roman"/>
          <w:sz w:val="24"/>
          <w:szCs w:val="24"/>
        </w:rPr>
        <w:t>Добрянк</w:t>
      </w:r>
      <w:r w:rsidR="00405C74">
        <w:rPr>
          <w:rFonts w:ascii="Times New Roman" w:hAnsi="Times New Roman" w:cs="Times New Roman"/>
          <w:sz w:val="24"/>
          <w:szCs w:val="24"/>
        </w:rPr>
        <w:t xml:space="preserve">а 2019 </w:t>
      </w:r>
    </w:p>
    <w:p w:rsidR="00A83582" w:rsidRPr="0051019B" w:rsidRDefault="00A83582" w:rsidP="00510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82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Основные направления и содержание деятельности.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Механизм оценки полученных результатов.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Условия реализации программы.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Тематический план.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C835B7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C835B7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В системе воспитания школьников важное место занимает трудовое, нравственное, эстетическое, экологическое воспитание подрастающего поколения.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В школьной программе отводится определенное количество времени для приобщения учащихся к кулинарии. Девочки с интересом занимаются кулинарией. Приобретенные навыки очень помогают им в повседневной жизни, а некоторым дают ориентацию в выборе будущей профессии.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Однако учебного времени отведенного на данную тему не достаточно. И для того, чтобы помочь учащимся овладеть навыками самообслуживания, приготовления пищи, расширить их знания о национальных традициях нашей страны и стран мира, познакомить с традиционной русской кухней и кухней других народов была составлена данная программа.</w:t>
      </w:r>
    </w:p>
    <w:p w:rsidR="00A83582" w:rsidRPr="009847FC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9847FC">
        <w:rPr>
          <w:rFonts w:ascii="Times New Roman" w:hAnsi="Times New Roman" w:cs="Times New Roman"/>
          <w:b/>
          <w:sz w:val="28"/>
          <w:szCs w:val="28"/>
        </w:rPr>
        <w:t>Цели и задачи курса.</w:t>
      </w:r>
    </w:p>
    <w:p w:rsid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Кружок кулинарии, опираясь в своей работе на знания и навыки по приготовлению пищи, полученные учащимися на уроках технологии, должны расширить и углубить эти знания и навыки, способств</w:t>
      </w:r>
      <w:r w:rsidR="009847FC">
        <w:rPr>
          <w:rFonts w:ascii="Times New Roman" w:hAnsi="Times New Roman" w:cs="Times New Roman"/>
          <w:sz w:val="28"/>
          <w:szCs w:val="28"/>
        </w:rPr>
        <w:t>овать профориентации школьников.</w:t>
      </w:r>
    </w:p>
    <w:p w:rsidR="00A83582" w:rsidRPr="009847FC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9847FC">
        <w:rPr>
          <w:rFonts w:ascii="Times New Roman" w:hAnsi="Times New Roman" w:cs="Times New Roman"/>
          <w:b/>
          <w:sz w:val="28"/>
          <w:szCs w:val="28"/>
        </w:rPr>
        <w:t>Основные цели кружка: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развитие эстетического вкуса учащихся,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расширение знаний учащихся в кулинарии,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формирование культуры общения,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творческих способностей учащихся в кулинарии,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формировать экологические убеждения.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9847FC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9847FC">
        <w:rPr>
          <w:rFonts w:ascii="Times New Roman" w:hAnsi="Times New Roman" w:cs="Times New Roman"/>
          <w:b/>
          <w:sz w:val="28"/>
          <w:szCs w:val="28"/>
        </w:rPr>
        <w:t>Учащиеся получат знания: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способы приготовления и оформления блюд,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правила подачи блюд,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пищевая ценность овощей,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правила поведения за столом,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правила по технике безопасности при выполнении кулинарных работ,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требования,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экологическая подготовка,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секреты русской кухни,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виды национальных блюд,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исторические предпосылки развития кухни разных стран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9847FC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9847FC">
        <w:rPr>
          <w:rFonts w:ascii="Times New Roman" w:hAnsi="Times New Roman" w:cs="Times New Roman"/>
          <w:b/>
          <w:sz w:val="28"/>
          <w:szCs w:val="28"/>
        </w:rPr>
        <w:t>Учащиеся приобретут умения: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правильно подбирать формы нарезки продуктов при приготовлении блюда,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использовать приемы тепловой кулинарной обработки,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готовить блюда национальной кухни,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украшать блюдо,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витаминизировать пищу,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сервировать стол,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соблюдать санитарно-гигиенические и экологические требования,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соблюдать правила по техники безопасности,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правильно вести себя за столом.</w:t>
      </w:r>
    </w:p>
    <w:p w:rsidR="009847FC" w:rsidRDefault="009847FC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D0F7B">
        <w:rPr>
          <w:rFonts w:ascii="Times New Roman" w:hAnsi="Times New Roman" w:cs="Times New Roman"/>
          <w:sz w:val="28"/>
          <w:szCs w:val="28"/>
        </w:rPr>
        <w:t>занятий рассчитана на учащихся 5-7</w:t>
      </w:r>
      <w:r w:rsidRPr="00A83582">
        <w:rPr>
          <w:rFonts w:ascii="Times New Roman" w:hAnsi="Times New Roman" w:cs="Times New Roman"/>
          <w:sz w:val="28"/>
          <w:szCs w:val="28"/>
        </w:rPr>
        <w:t xml:space="preserve"> классов. Группы формируются по возрастному принципу: в группу входят учащиеся одной параллели. Это позволяет строить занятия с учетом подготовленности школьников, правильно сочетать теорию с практикой.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Рекомендуется группа не более 15 человек. Для наилучшей организации работы кружка группу делят на 3 бригады по 5 человек в каждой во главе с бригадиром.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В целях воспитания самостоятельности, активности кружковцев рекомендуется в каникулярное время проводить дни открытых дверей кружка. Учащиеся показывают гостям оформление готовых блюд, рассказывают о правилах сервировки и поведения за столом, дают советы в приготовлении различных блюд, проводят викторину.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Цель данного мероприятия заключается также в том, чтобы познакомить широкий круг ребят с работой кружка, привить им интерес к культуре быта.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Занятия в кружке завершатся выполнением и защитой проектов. </w:t>
      </w:r>
    </w:p>
    <w:p w:rsidR="00A83582" w:rsidRPr="009847FC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9847FC">
        <w:rPr>
          <w:rFonts w:ascii="Times New Roman" w:hAnsi="Times New Roman" w:cs="Times New Roman"/>
          <w:b/>
          <w:sz w:val="28"/>
          <w:szCs w:val="28"/>
        </w:rPr>
        <w:t>II. Основные направления и содержание деятельности.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Обязательное условие занятий – соблюдение санитарно-гигиенических требований. Одно из правил гигиены приготовления пищи – наличие спецодежды: фартука и косынки, сменной обуви.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3582">
        <w:rPr>
          <w:rFonts w:ascii="Times New Roman" w:hAnsi="Times New Roman" w:cs="Times New Roman"/>
          <w:sz w:val="28"/>
          <w:szCs w:val="28"/>
        </w:rPr>
        <w:t>Работа кружка связана с использованием нагревательных приборов (электрическая плита, духовой шкаф, электрический чайник, микроволновая печь), режущих инструментов (ножи, кухонный комбайн), с варкой, жарением, выпечкой.</w:t>
      </w:r>
      <w:proofErr w:type="gramEnd"/>
      <w:r w:rsidRPr="00A83582">
        <w:rPr>
          <w:rFonts w:ascii="Times New Roman" w:hAnsi="Times New Roman" w:cs="Times New Roman"/>
          <w:sz w:val="28"/>
          <w:szCs w:val="28"/>
        </w:rPr>
        <w:t xml:space="preserve"> Это обязывает особое внимание обращать на правила безопасности труда.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Знания в области экологии необходимы каждому человеку как умение читать, писать и считать. Экология – наука о взаимоотношении живых организмов и условий среды. Поэтому в области кулинарии экологические знания необходимы. Накапливающаяся пыль в помещении, испарения жидкостей для мытья посуды и сантехники загрязняют воздух в помещении. </w:t>
      </w:r>
      <w:r w:rsidRPr="00A83582">
        <w:rPr>
          <w:rFonts w:ascii="Times New Roman" w:hAnsi="Times New Roman" w:cs="Times New Roman"/>
          <w:sz w:val="28"/>
          <w:szCs w:val="28"/>
        </w:rPr>
        <w:lastRenderedPageBreak/>
        <w:t>Чтобы снизить загрязнения воздуха в помещениях необходимо плотно закрывать крышки емкостей с хим</w:t>
      </w:r>
      <w:proofErr w:type="gramStart"/>
      <w:r w:rsidRPr="00A8358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83582">
        <w:rPr>
          <w:rFonts w:ascii="Times New Roman" w:hAnsi="Times New Roman" w:cs="Times New Roman"/>
          <w:sz w:val="28"/>
          <w:szCs w:val="28"/>
        </w:rPr>
        <w:t>идкостями и выбрасывать пропитанную химикатами ветошь в герметичные контейнеры. Огромное значение имеет вентиляция. Регулярно проветривать помещение и проводить влажную уборку. В кухонном помещении должна быть установлена вытяжка. Большая роль в очистке воздуха в помещение отводится комнатным растениям.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Наиболее характерна комбинированная структура занятий: организационный момент, повторение пройденного материала, изложение новой темы, вводный инструктаж, подготовка к практической работе, практическая работа и текущий инструктаж, уборка рабочих мест, сервировка стола, дегустация. Заключительный инструктаж, мытье посуды, уборка помещения.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9847FC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9847FC">
        <w:rPr>
          <w:rFonts w:ascii="Times New Roman" w:hAnsi="Times New Roman" w:cs="Times New Roman"/>
          <w:b/>
          <w:sz w:val="28"/>
          <w:szCs w:val="28"/>
        </w:rPr>
        <w:t>На занятиях применяется широкий арсенал методов: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словесные (объяснения, рассказ, беседа);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наглядные (демонстрация приемов выполнения операций, вариантов оформления готовых блюд);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проблемные (постановка проблем и поиск ее решения);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исследовательские (самостоятельный анализ задачи и ее решение);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метод практического сотворчества;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метод коллективных и групповых работ;</w:t>
      </w:r>
    </w:p>
    <w:p w:rsidR="00C835B7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метод творческого показа.</w:t>
      </w:r>
    </w:p>
    <w:p w:rsidR="00C835B7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Подростки отстраненно воспринимают теоретические и лекционные занятия, не влекущие действия с их стороны, но требующие их внимания, поэтому теоретическая часть курса проводится в форме живых бесед, где все время поддерживается обратная связь с учениками. Уже в ходе занятия можно делать заключение по степени усвояемости учащимися материала.</w:t>
      </w:r>
    </w:p>
    <w:p w:rsidR="00A83582" w:rsidRPr="00C835B7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C835B7">
        <w:rPr>
          <w:rFonts w:ascii="Times New Roman" w:hAnsi="Times New Roman" w:cs="Times New Roman"/>
          <w:b/>
          <w:sz w:val="28"/>
          <w:szCs w:val="28"/>
        </w:rPr>
        <w:t>III. Механизм оценки получаемых результатов.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Прямыми критериями оценки получаемых результатов обучения являются достижения учащихся: приготовление блюд данной страны, выполненных в соответствии с технологией приготовления. 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lastRenderedPageBreak/>
        <w:t>Для проведения окончательных итогов занятий в конце года проводится защита проекта по выбранной стране.</w:t>
      </w:r>
    </w:p>
    <w:p w:rsidR="00A83582" w:rsidRPr="00C835B7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C835B7">
        <w:rPr>
          <w:rFonts w:ascii="Times New Roman" w:hAnsi="Times New Roman" w:cs="Times New Roman"/>
          <w:b/>
          <w:sz w:val="28"/>
          <w:szCs w:val="28"/>
        </w:rPr>
        <w:t>IV. Условия реализации программы.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Занятия проводятся в кабинете технологии, в оборудованном помещении для кулинарии, отвечающим санитарно-гигиеническим требованиям. Кабинет светлый, сухой, с естественным доступом воздуха и хорошей вентиляцией.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Учебная кухня оборудована подвесными шкафами, разделочными столами. Для работы имеется необходимый инвентарь.</w:t>
      </w:r>
    </w:p>
    <w:p w:rsidR="007755AE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Продукты питания, необходимые для практических занятий, учащиеся приобретают самостоятельно. Нормы продуктов указаны в инструкционных картах приготовления блюд.</w:t>
      </w:r>
    </w:p>
    <w:p w:rsidR="00A83582" w:rsidRPr="0051019B" w:rsidRDefault="00C835B7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C835B7">
        <w:rPr>
          <w:rFonts w:ascii="Times New Roman" w:hAnsi="Times New Roman" w:cs="Times New Roman"/>
          <w:b/>
          <w:sz w:val="28"/>
          <w:szCs w:val="28"/>
        </w:rPr>
        <w:t>V. Тематический пл</w:t>
      </w:r>
      <w:r w:rsidR="0051019B">
        <w:rPr>
          <w:rFonts w:ascii="Times New Roman" w:hAnsi="Times New Roman" w:cs="Times New Roman"/>
          <w:b/>
          <w:sz w:val="28"/>
          <w:szCs w:val="28"/>
        </w:rPr>
        <w:t>ан</w:t>
      </w:r>
      <w:r w:rsidR="00A83582" w:rsidRPr="00A83582">
        <w:rPr>
          <w:rFonts w:ascii="Times New Roman" w:hAnsi="Times New Roman" w:cs="Times New Roman"/>
          <w:sz w:val="28"/>
          <w:szCs w:val="28"/>
        </w:rPr>
        <w:tab/>
      </w:r>
      <w:r w:rsidR="00A83582" w:rsidRPr="00A83582">
        <w:rPr>
          <w:rFonts w:ascii="Times New Roman" w:hAnsi="Times New Roman" w:cs="Times New Roman"/>
          <w:sz w:val="28"/>
          <w:szCs w:val="28"/>
        </w:rPr>
        <w:tab/>
      </w:r>
      <w:r w:rsidR="00A83582" w:rsidRPr="00A83582">
        <w:rPr>
          <w:rFonts w:ascii="Times New Roman" w:hAnsi="Times New Roman" w:cs="Times New Roman"/>
          <w:sz w:val="28"/>
          <w:szCs w:val="28"/>
        </w:rPr>
        <w:tab/>
      </w:r>
      <w:r w:rsidR="00A83582" w:rsidRPr="00A83582">
        <w:rPr>
          <w:rFonts w:ascii="Times New Roman" w:hAnsi="Times New Roman" w:cs="Times New Roman"/>
          <w:sz w:val="28"/>
          <w:szCs w:val="28"/>
        </w:rPr>
        <w:tab/>
      </w:r>
      <w:r w:rsidR="00A83582" w:rsidRPr="00A83582">
        <w:rPr>
          <w:rFonts w:ascii="Times New Roman" w:hAnsi="Times New Roman" w:cs="Times New Roman"/>
          <w:sz w:val="28"/>
          <w:szCs w:val="28"/>
        </w:rPr>
        <w:tab/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 </w:t>
      </w:r>
      <w:r w:rsidRPr="00A8358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3586"/>
        <w:gridCol w:w="1658"/>
        <w:gridCol w:w="3226"/>
      </w:tblGrid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6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58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6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58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5B7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6" w:type="dxa"/>
          </w:tcPr>
          <w:p w:rsidR="007D0F7B" w:rsidRPr="00A83582" w:rsidRDefault="007D0F7B" w:rsidP="007D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Цели и задачи кружка, содержание курса, правила безопасности.</w:t>
            </w:r>
          </w:p>
          <w:p w:rsidR="007D0F7B" w:rsidRPr="00A83582" w:rsidRDefault="007D0F7B" w:rsidP="007D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по бригадам, организация рабочих мест.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6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Русская национальная кухня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58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D0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835B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6D3ACE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ACE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226" w:type="dxa"/>
          </w:tcPr>
          <w:p w:rsidR="007D0F7B" w:rsidRPr="00A83582" w:rsidRDefault="007D0F7B" w:rsidP="007D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русской кухни. </w:t>
            </w:r>
          </w:p>
          <w:p w:rsidR="007D0F7B" w:rsidRPr="00A83582" w:rsidRDefault="007D0F7B" w:rsidP="007D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Роль овощей в русской кухни. 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из картофеля.</w:t>
            </w:r>
          </w:p>
        </w:tc>
        <w:tc>
          <w:tcPr>
            <w:tcW w:w="1658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226" w:type="dxa"/>
          </w:tcPr>
          <w:p w:rsidR="00957D1D" w:rsidRPr="00A83582" w:rsidRDefault="00957D1D" w:rsidP="0095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Картофельные котлеты,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артофель фаршированный грибами.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7D0F7B" w:rsidRDefault="00957D1D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Капуста. Блюда из капусты</w:t>
            </w:r>
          </w:p>
        </w:tc>
        <w:tc>
          <w:tcPr>
            <w:tcW w:w="1658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226" w:type="dxa"/>
          </w:tcPr>
          <w:p w:rsidR="007D0F7B" w:rsidRDefault="00957D1D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 тушеная, капустные котлеты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занятия.</w:t>
            </w: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7D0F7B" w:rsidRDefault="00957D1D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Особенности православной русской кухни.</w:t>
            </w:r>
          </w:p>
        </w:tc>
        <w:tc>
          <w:tcPr>
            <w:tcW w:w="1658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226" w:type="dxa"/>
          </w:tcPr>
          <w:p w:rsidR="00957D1D" w:rsidRPr="00A83582" w:rsidRDefault="00957D1D" w:rsidP="0095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Постные супы (щи, рассольник) 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7D0F7B" w:rsidRDefault="00957D1D" w:rsidP="00C8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Любимое блюдо русской народной кухни. </w:t>
            </w:r>
          </w:p>
        </w:tc>
        <w:tc>
          <w:tcPr>
            <w:tcW w:w="1658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226" w:type="dxa"/>
          </w:tcPr>
          <w:p w:rsidR="00C835B7" w:rsidRPr="00A83582" w:rsidRDefault="00C835B7" w:rsidP="00C8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957D1D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86" w:type="dxa"/>
          </w:tcPr>
          <w:p w:rsidR="007D0F7B" w:rsidRDefault="00597C86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белорусской кухни.</w:t>
            </w:r>
          </w:p>
        </w:tc>
        <w:tc>
          <w:tcPr>
            <w:tcW w:w="1658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597C86" w:rsidRPr="00A83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5B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DE5C23" w:rsidRDefault="00DE5C2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ACE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226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Традиционные белорусские блюда.</w:t>
            </w: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Национальные блюда Белоруссии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7D0F7B" w:rsidRDefault="006D3AC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226" w:type="dxa"/>
          </w:tcPr>
          <w:p w:rsidR="00DE5C23" w:rsidRPr="00A83582" w:rsidRDefault="00DE5C23" w:rsidP="00DE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:rsidR="007D0F7B" w:rsidRDefault="00DE5C23" w:rsidP="006D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фаршированные грибами.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6D3ACE" w:rsidRPr="00A83582" w:rsidRDefault="006D3ACE" w:rsidP="006D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Использование картофеля в белорусской кулинарии.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D0F7B" w:rsidRDefault="00DE5C2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4часа</w:t>
            </w:r>
          </w:p>
        </w:tc>
        <w:tc>
          <w:tcPr>
            <w:tcW w:w="3226" w:type="dxa"/>
          </w:tcPr>
          <w:p w:rsidR="00597C86" w:rsidRPr="00A83582" w:rsidRDefault="00597C86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Драники</w:t>
            </w:r>
            <w:proofErr w:type="spellEnd"/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, пирожки картофельные фаршированные гриба</w:t>
            </w:r>
            <w:r w:rsidR="006D3ACE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597C86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586" w:type="dxa"/>
          </w:tcPr>
          <w:p w:rsidR="00597C86" w:rsidRPr="00A83582" w:rsidRDefault="00597C86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украинской кухни.</w:t>
            </w:r>
          </w:p>
          <w:p w:rsidR="00597C86" w:rsidRPr="00A83582" w:rsidRDefault="00597C86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D0F7B" w:rsidRDefault="00DE5C2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A52B83" w:rsidRPr="00A83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DE5C23" w:rsidRDefault="00DE5C2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23" w:rsidRDefault="00DE5C2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7D0F7B" w:rsidRDefault="00597C86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Особенности украинской кулинарии.</w:t>
            </w: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597C86" w:rsidRPr="00A83582" w:rsidRDefault="00597C86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Место свеклы в блюдах украинской кухни.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D0F7B" w:rsidRDefault="00DE5C2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597C86" w:rsidRPr="00A83582" w:rsidRDefault="00114219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борща Практическое</w:t>
            </w:r>
            <w:r w:rsidR="00597C86"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C23" w:rsidTr="00C835B7">
        <w:tc>
          <w:tcPr>
            <w:tcW w:w="1101" w:type="dxa"/>
          </w:tcPr>
          <w:p w:rsidR="00DE5C23" w:rsidRDefault="00DE5C2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E5C23" w:rsidRPr="00A83582" w:rsidRDefault="00DE5C23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украинской кухни</w:t>
            </w:r>
          </w:p>
        </w:tc>
        <w:tc>
          <w:tcPr>
            <w:tcW w:w="1658" w:type="dxa"/>
          </w:tcPr>
          <w:p w:rsidR="00DE5C23" w:rsidRDefault="00114219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26" w:type="dxa"/>
          </w:tcPr>
          <w:p w:rsidR="00114219" w:rsidRDefault="00114219" w:rsidP="0011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E5C23">
              <w:rPr>
                <w:rFonts w:ascii="Times New Roman" w:hAnsi="Times New Roman" w:cs="Times New Roman"/>
                <w:sz w:val="28"/>
                <w:szCs w:val="28"/>
              </w:rPr>
              <w:t xml:space="preserve">алушки яблочные,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яйца в сметане</w:t>
            </w:r>
            <w:r w:rsidR="00DE5C23" w:rsidRPr="00A83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  <w:p w:rsidR="00DE5C23" w:rsidRPr="00A83582" w:rsidRDefault="00DE5C23" w:rsidP="00597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6" w:type="dxa"/>
          </w:tcPr>
          <w:p w:rsidR="00A52B83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Кухня народов Кавказа.</w:t>
            </w:r>
          </w:p>
          <w:p w:rsidR="00114219" w:rsidRPr="00A83582" w:rsidRDefault="00114219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7B" w:rsidRDefault="00114219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Особенности кавказской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7D0F7B" w:rsidRDefault="00114219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6 часов</w:t>
            </w:r>
          </w:p>
          <w:p w:rsidR="00114219" w:rsidRDefault="00114219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114219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219" w:rsidRDefault="00114219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Баклажаны. Цветная капуста. Блюда из них.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7D0F7B" w:rsidRDefault="00A52B8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грузинской кухни</w:t>
            </w:r>
          </w:p>
        </w:tc>
        <w:tc>
          <w:tcPr>
            <w:tcW w:w="1658" w:type="dxa"/>
          </w:tcPr>
          <w:p w:rsidR="007D0F7B" w:rsidRDefault="00114219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26" w:type="dxa"/>
          </w:tcPr>
          <w:p w:rsidR="00A52B83" w:rsidRPr="00A83582" w:rsidRDefault="00114219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2B83" w:rsidRPr="00A83582">
              <w:rPr>
                <w:rFonts w:ascii="Times New Roman" w:hAnsi="Times New Roman" w:cs="Times New Roman"/>
                <w:sz w:val="28"/>
                <w:szCs w:val="28"/>
              </w:rPr>
              <w:t>аклажаны с чесноком, цветная капу</w:t>
            </w:r>
            <w:r w:rsidR="00A52B83">
              <w:rPr>
                <w:rFonts w:ascii="Times New Roman" w:hAnsi="Times New Roman" w:cs="Times New Roman"/>
                <w:sz w:val="28"/>
                <w:szCs w:val="28"/>
              </w:rPr>
              <w:t>ста с яйцом, яичница с вареньем</w:t>
            </w:r>
            <w:r w:rsidR="00A52B83" w:rsidRPr="00A83582">
              <w:rPr>
                <w:rFonts w:ascii="Times New Roman" w:hAnsi="Times New Roman" w:cs="Times New Roman"/>
                <w:sz w:val="28"/>
                <w:szCs w:val="28"/>
              </w:rPr>
              <w:t>. Практические занятия.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7B" w:rsidTr="00C835B7">
        <w:tc>
          <w:tcPr>
            <w:tcW w:w="1101" w:type="dxa"/>
          </w:tcPr>
          <w:p w:rsidR="007D0F7B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6" w:type="dxa"/>
          </w:tcPr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Правила приема гостей. Традиции разных народов.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D0F7B" w:rsidRDefault="00114219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7D0F7B" w:rsidRDefault="00114219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учащихся, рефераты.</w:t>
            </w:r>
          </w:p>
        </w:tc>
      </w:tr>
      <w:tr w:rsidR="007D0F7B" w:rsidTr="00C835B7">
        <w:tc>
          <w:tcPr>
            <w:tcW w:w="1101" w:type="dxa"/>
          </w:tcPr>
          <w:p w:rsidR="007D0F7B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6" w:type="dxa"/>
          </w:tcPr>
          <w:p w:rsidR="00EC204F" w:rsidRDefault="00A52B83" w:rsidP="00E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Кухня стран Балканского полуострова. Болгария. Венгрия.</w:t>
            </w:r>
          </w:p>
          <w:p w:rsidR="00EC204F" w:rsidRDefault="00A52B83" w:rsidP="00E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EC204F" w:rsidRPr="00A83582" w:rsidRDefault="00EC204F" w:rsidP="00E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Особенности кухни Болгарии и Венгрии.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D0F7B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14219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часов</w:t>
            </w: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EC204F" w:rsidRDefault="00EC204F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Томаты. Перец. Блюда из них.</w:t>
            </w:r>
          </w:p>
          <w:p w:rsidR="007D0F7B" w:rsidRDefault="007D0F7B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83" w:rsidTr="00C835B7">
        <w:tc>
          <w:tcPr>
            <w:tcW w:w="1101" w:type="dxa"/>
          </w:tcPr>
          <w:p w:rsidR="00A52B83" w:rsidRDefault="00A52B8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A52B83" w:rsidRPr="00A83582" w:rsidRDefault="00A52B8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болгарской кухни</w:t>
            </w:r>
          </w:p>
        </w:tc>
        <w:tc>
          <w:tcPr>
            <w:tcW w:w="1658" w:type="dxa"/>
          </w:tcPr>
          <w:p w:rsidR="00A52B83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26" w:type="dxa"/>
          </w:tcPr>
          <w:p w:rsidR="00A52B83" w:rsidRPr="00A83582" w:rsidRDefault="00EC204F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2B83"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алат “болгарский”, </w:t>
            </w:r>
            <w:proofErr w:type="spellStart"/>
            <w:r w:rsidR="00A52B83" w:rsidRPr="00A83582">
              <w:rPr>
                <w:rFonts w:ascii="Times New Roman" w:hAnsi="Times New Roman" w:cs="Times New Roman"/>
                <w:sz w:val="28"/>
                <w:szCs w:val="28"/>
              </w:rPr>
              <w:t>шопский</w:t>
            </w:r>
            <w:proofErr w:type="spellEnd"/>
            <w:r w:rsidR="00A52B83"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сала</w:t>
            </w:r>
            <w:r w:rsidR="00A52B83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proofErr w:type="spellStart"/>
            <w:r w:rsidR="00A52B83">
              <w:rPr>
                <w:rFonts w:ascii="Times New Roman" w:hAnsi="Times New Roman" w:cs="Times New Roman"/>
                <w:sz w:val="28"/>
                <w:szCs w:val="28"/>
              </w:rPr>
              <w:t>миш-маш</w:t>
            </w:r>
            <w:proofErr w:type="spellEnd"/>
            <w:r w:rsidR="00A52B83">
              <w:rPr>
                <w:rFonts w:ascii="Times New Roman" w:hAnsi="Times New Roman" w:cs="Times New Roman"/>
                <w:sz w:val="28"/>
                <w:szCs w:val="28"/>
              </w:rPr>
              <w:t xml:space="preserve">, омлет </w:t>
            </w:r>
            <w:proofErr w:type="gramStart"/>
            <w:r w:rsidR="00A52B83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="00A52B83">
              <w:rPr>
                <w:rFonts w:ascii="Times New Roman" w:hAnsi="Times New Roman" w:cs="Times New Roman"/>
                <w:sz w:val="28"/>
                <w:szCs w:val="28"/>
              </w:rPr>
              <w:t>болгарски</w:t>
            </w:r>
            <w:proofErr w:type="spellEnd"/>
            <w:proofErr w:type="gramEnd"/>
            <w:r w:rsidR="00A52B83" w:rsidRPr="00A83582">
              <w:rPr>
                <w:rFonts w:ascii="Times New Roman" w:hAnsi="Times New Roman" w:cs="Times New Roman"/>
                <w:sz w:val="28"/>
                <w:szCs w:val="28"/>
              </w:rPr>
              <w:t>. Практические занятия.</w:t>
            </w: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83" w:rsidTr="00C835B7">
        <w:tc>
          <w:tcPr>
            <w:tcW w:w="1101" w:type="dxa"/>
          </w:tcPr>
          <w:p w:rsidR="00A52B83" w:rsidRDefault="00A52B8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венгерской кухни</w:t>
            </w:r>
          </w:p>
        </w:tc>
        <w:tc>
          <w:tcPr>
            <w:tcW w:w="1658" w:type="dxa"/>
          </w:tcPr>
          <w:p w:rsidR="00A52B83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Лечо.</w:t>
            </w:r>
            <w:r w:rsidR="00EC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83" w:rsidTr="00C835B7">
        <w:tc>
          <w:tcPr>
            <w:tcW w:w="1101" w:type="dxa"/>
          </w:tcPr>
          <w:p w:rsidR="00A52B83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6" w:type="dxa"/>
          </w:tcPr>
          <w:p w:rsidR="00A52B83" w:rsidRDefault="009847FC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Итальянская кухня</w:t>
            </w:r>
            <w:r w:rsidR="00EC2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Особенности итальянской кухни.</w:t>
            </w:r>
          </w:p>
          <w:p w:rsidR="00EC204F" w:rsidRPr="00A83582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52B83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6 часов</w:t>
            </w: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EC204F" w:rsidRDefault="00EC204F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FC" w:rsidRPr="00A83582" w:rsidRDefault="009847FC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Бутерброды в итальянской кулинарии.</w:t>
            </w: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83" w:rsidTr="00C835B7">
        <w:tc>
          <w:tcPr>
            <w:tcW w:w="1101" w:type="dxa"/>
          </w:tcPr>
          <w:p w:rsidR="00A52B83" w:rsidRDefault="00A52B8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A52B83" w:rsidRPr="00A83582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Итальянские бутерброды и овощные запеканки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A52B83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26" w:type="dxa"/>
          </w:tcPr>
          <w:p w:rsidR="009847FC" w:rsidRPr="00A83582" w:rsidRDefault="00EC204F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847FC" w:rsidRPr="00A83582">
              <w:rPr>
                <w:rFonts w:ascii="Times New Roman" w:hAnsi="Times New Roman" w:cs="Times New Roman"/>
                <w:sz w:val="28"/>
                <w:szCs w:val="28"/>
              </w:rPr>
              <w:t>апеченные бутерброды, бутерброды по-итальянски с рыбой, итальянские горячие бутер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броды, запеканка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итальянски</w:t>
            </w:r>
            <w:proofErr w:type="spellEnd"/>
            <w:proofErr w:type="gramEnd"/>
            <w:r w:rsidR="009847FC" w:rsidRPr="00A83582">
              <w:rPr>
                <w:rFonts w:ascii="Times New Roman" w:hAnsi="Times New Roman" w:cs="Times New Roman"/>
                <w:sz w:val="28"/>
                <w:szCs w:val="28"/>
              </w:rPr>
              <w:t>. Практические занятия.</w:t>
            </w: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83" w:rsidTr="00C835B7">
        <w:tc>
          <w:tcPr>
            <w:tcW w:w="1101" w:type="dxa"/>
          </w:tcPr>
          <w:p w:rsidR="00A52B83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6" w:type="dxa"/>
          </w:tcPr>
          <w:p w:rsidR="00EC204F" w:rsidRDefault="009847FC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Французская кухня.</w:t>
            </w: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9847FC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B83" w:rsidRPr="00A83582" w:rsidRDefault="009847FC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Особенности французской кухни.</w:t>
            </w:r>
          </w:p>
        </w:tc>
        <w:tc>
          <w:tcPr>
            <w:tcW w:w="1658" w:type="dxa"/>
          </w:tcPr>
          <w:p w:rsidR="00A52B83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4F" w:rsidRDefault="00EC204F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9847FC" w:rsidRPr="00A83582" w:rsidRDefault="00EC204F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Салаты. Использование сельдерея</w:t>
            </w:r>
            <w:r w:rsidR="009847FC" w:rsidRPr="00A83582">
              <w:rPr>
                <w:rFonts w:ascii="Times New Roman" w:hAnsi="Times New Roman" w:cs="Times New Roman"/>
                <w:sz w:val="28"/>
                <w:szCs w:val="28"/>
              </w:rPr>
              <w:t>, лука-порея, салата-латука, спаржи, авокадо, шампиньонов.</w:t>
            </w: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83" w:rsidTr="00C835B7">
        <w:tc>
          <w:tcPr>
            <w:tcW w:w="1101" w:type="dxa"/>
          </w:tcPr>
          <w:p w:rsidR="00A52B83" w:rsidRDefault="00A52B8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A52B83" w:rsidRPr="00A83582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Блюда французской кухни</w:t>
            </w:r>
          </w:p>
        </w:tc>
        <w:tc>
          <w:tcPr>
            <w:tcW w:w="1658" w:type="dxa"/>
          </w:tcPr>
          <w:p w:rsidR="00A52B83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26" w:type="dxa"/>
          </w:tcPr>
          <w:p w:rsidR="009847FC" w:rsidRPr="00A83582" w:rsidRDefault="007755AE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847FC" w:rsidRPr="00A83582">
              <w:rPr>
                <w:rFonts w:ascii="Times New Roman" w:hAnsi="Times New Roman" w:cs="Times New Roman"/>
                <w:sz w:val="28"/>
                <w:szCs w:val="28"/>
              </w:rPr>
              <w:t xml:space="preserve">апеканка </w:t>
            </w:r>
            <w:proofErr w:type="spellStart"/>
            <w:r w:rsidR="009847FC" w:rsidRPr="00A83582">
              <w:rPr>
                <w:rFonts w:ascii="Times New Roman" w:hAnsi="Times New Roman" w:cs="Times New Roman"/>
                <w:sz w:val="28"/>
                <w:szCs w:val="28"/>
              </w:rPr>
              <w:t>дофинуа</w:t>
            </w:r>
            <w:proofErr w:type="spellEnd"/>
            <w:r w:rsidR="009847FC" w:rsidRPr="00A83582">
              <w:rPr>
                <w:rFonts w:ascii="Times New Roman" w:hAnsi="Times New Roman" w:cs="Times New Roman"/>
                <w:sz w:val="28"/>
                <w:szCs w:val="28"/>
              </w:rPr>
              <w:t>, шампиньоны фарширова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нные, яйца в мешочек запеченные</w:t>
            </w:r>
            <w:r w:rsidR="009847FC" w:rsidRPr="00A83582">
              <w:rPr>
                <w:rFonts w:ascii="Times New Roman" w:hAnsi="Times New Roman" w:cs="Times New Roman"/>
                <w:sz w:val="28"/>
                <w:szCs w:val="28"/>
              </w:rPr>
              <w:t>. Практические занятия.</w:t>
            </w: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83" w:rsidTr="00C835B7">
        <w:tc>
          <w:tcPr>
            <w:tcW w:w="1101" w:type="dxa"/>
          </w:tcPr>
          <w:p w:rsidR="00A52B83" w:rsidRDefault="00A52B83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A52B83" w:rsidRDefault="009847FC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  <w:p w:rsidR="007755AE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E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E" w:rsidRPr="00A83582" w:rsidRDefault="007755AE" w:rsidP="0077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  <w:p w:rsidR="007755AE" w:rsidRPr="00A83582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52B83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6 часов</w:t>
            </w:r>
          </w:p>
          <w:p w:rsidR="007755AE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E" w:rsidRDefault="007755AE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26" w:type="dxa"/>
          </w:tcPr>
          <w:p w:rsidR="009847FC" w:rsidRPr="00A83582" w:rsidRDefault="009847FC" w:rsidP="0098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82"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(выбор страны, обзор особенности кулинарии, традиционные блюда).</w:t>
            </w:r>
          </w:p>
          <w:p w:rsidR="00A52B83" w:rsidRPr="00A83582" w:rsidRDefault="00A52B83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FC" w:rsidTr="00C835B7">
        <w:tc>
          <w:tcPr>
            <w:tcW w:w="1101" w:type="dxa"/>
          </w:tcPr>
          <w:p w:rsidR="009847FC" w:rsidRDefault="009847FC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847FC" w:rsidRPr="00A83582" w:rsidRDefault="009847FC" w:rsidP="0077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755AE" w:rsidRDefault="007755AE" w:rsidP="0077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755AE" w:rsidRDefault="007755AE" w:rsidP="0077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часов</w:t>
            </w:r>
          </w:p>
          <w:p w:rsidR="009847FC" w:rsidRDefault="009847FC" w:rsidP="00A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847FC" w:rsidRPr="00A83582" w:rsidRDefault="009847FC" w:rsidP="00A52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</w:p>
    <w:p w:rsidR="00A83582" w:rsidRPr="00C835B7" w:rsidRDefault="00A83582" w:rsidP="00A83582">
      <w:pPr>
        <w:rPr>
          <w:rFonts w:ascii="Times New Roman" w:hAnsi="Times New Roman" w:cs="Times New Roman"/>
          <w:b/>
          <w:sz w:val="28"/>
          <w:szCs w:val="28"/>
        </w:rPr>
      </w:pPr>
      <w:r w:rsidRPr="00C835B7">
        <w:rPr>
          <w:rFonts w:ascii="Times New Roman" w:hAnsi="Times New Roman" w:cs="Times New Roman"/>
          <w:b/>
          <w:sz w:val="28"/>
          <w:szCs w:val="28"/>
        </w:rPr>
        <w:t>VI. Список литературы.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582">
        <w:rPr>
          <w:rFonts w:ascii="Times New Roman" w:hAnsi="Times New Roman" w:cs="Times New Roman"/>
          <w:sz w:val="28"/>
          <w:szCs w:val="28"/>
        </w:rPr>
        <w:t>Вольпер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И.Н. “Легенды и быль о продуктах”, М. “Экономика”, 1969.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>Ковалев В.М., Могильный Н.П. “Традиции, обычаи и блюда русской кухни”, М. “</w:t>
      </w: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>”, 1998.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582">
        <w:rPr>
          <w:rFonts w:ascii="Times New Roman" w:hAnsi="Times New Roman" w:cs="Times New Roman"/>
          <w:sz w:val="28"/>
          <w:szCs w:val="28"/>
        </w:rPr>
        <w:t>Лазерсон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И. “Французская кухня”, М. “</w:t>
      </w: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>”, 2005.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582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В.В. “Все о пряностях”, М.“</w:t>
      </w: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>”, 1997.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582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В.В. “Занимательная кулинария”, М. “</w:t>
      </w: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>”, 1997.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582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В.В. “Специи и приправы”, М.“</w:t>
      </w: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>”, 1997.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Райченок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Ж.Е. “Самые популярные блюда мира”,Мн</w:t>
      </w:r>
      <w:proofErr w:type="gramStart"/>
      <w:r w:rsidRPr="00A835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83582">
        <w:rPr>
          <w:rFonts w:ascii="Times New Roman" w:hAnsi="Times New Roman" w:cs="Times New Roman"/>
          <w:sz w:val="28"/>
          <w:szCs w:val="28"/>
        </w:rPr>
        <w:t>итература,1998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Сенгурова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Е. “Пир на весь мир”, М. “</w:t>
      </w:r>
      <w:proofErr w:type="spellStart"/>
      <w:r w:rsidRPr="00A83582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>”, 1998.</w:t>
      </w:r>
    </w:p>
    <w:p w:rsidR="00A83582" w:rsidRPr="00A83582" w:rsidRDefault="00A83582" w:rsidP="00A83582">
      <w:pPr>
        <w:rPr>
          <w:rFonts w:ascii="Times New Roman" w:hAnsi="Times New Roman" w:cs="Times New Roman"/>
          <w:sz w:val="28"/>
          <w:szCs w:val="28"/>
        </w:rPr>
      </w:pPr>
      <w:r w:rsidRPr="00A83582">
        <w:rPr>
          <w:rFonts w:ascii="Times New Roman" w:hAnsi="Times New Roman" w:cs="Times New Roman"/>
          <w:sz w:val="28"/>
          <w:szCs w:val="28"/>
        </w:rPr>
        <w:t xml:space="preserve">Халин </w:t>
      </w:r>
      <w:proofErr w:type="spellStart"/>
      <w:r w:rsidRPr="00A83582">
        <w:rPr>
          <w:rFonts w:ascii="Times New Roman" w:hAnsi="Times New Roman" w:cs="Times New Roman"/>
          <w:sz w:val="28"/>
          <w:szCs w:val="28"/>
        </w:rPr>
        <w:t>А.А.,Сунин</w:t>
      </w:r>
      <w:proofErr w:type="spellEnd"/>
      <w:r w:rsidRPr="00A83582">
        <w:rPr>
          <w:rFonts w:ascii="Times New Roman" w:hAnsi="Times New Roman" w:cs="Times New Roman"/>
          <w:sz w:val="28"/>
          <w:szCs w:val="28"/>
        </w:rPr>
        <w:t xml:space="preserve"> Н.С. “Русский дом”, Н.Новгород, “Нижний Новгород”, 1991.</w:t>
      </w:r>
    </w:p>
    <w:sectPr w:rsidR="00A83582" w:rsidRPr="00A83582" w:rsidSect="006B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82"/>
    <w:rsid w:val="00114219"/>
    <w:rsid w:val="00284B40"/>
    <w:rsid w:val="00405C74"/>
    <w:rsid w:val="0051019B"/>
    <w:rsid w:val="00597C86"/>
    <w:rsid w:val="006B1803"/>
    <w:rsid w:val="006D3ACE"/>
    <w:rsid w:val="007755AE"/>
    <w:rsid w:val="007D0F7B"/>
    <w:rsid w:val="00957D1D"/>
    <w:rsid w:val="009847FC"/>
    <w:rsid w:val="00A52B83"/>
    <w:rsid w:val="00A83582"/>
    <w:rsid w:val="00B221FE"/>
    <w:rsid w:val="00B50EA4"/>
    <w:rsid w:val="00C835B7"/>
    <w:rsid w:val="00DE1C2C"/>
    <w:rsid w:val="00DE5C23"/>
    <w:rsid w:val="00EC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9</cp:revision>
  <dcterms:created xsi:type="dcterms:W3CDTF">2014-09-04T15:58:00Z</dcterms:created>
  <dcterms:modified xsi:type="dcterms:W3CDTF">2019-09-10T07:23:00Z</dcterms:modified>
</cp:coreProperties>
</file>